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A94954" w:rsidRPr="003A6CB8" w14:paraId="5D22AC77" w14:textId="77777777">
        <w:trPr>
          <w:trHeight w:val="400"/>
        </w:trPr>
        <w:tc>
          <w:tcPr>
            <w:tcW w:w="10800" w:type="dxa"/>
            <w:shd w:val="clear" w:color="auto" w:fill="auto"/>
            <w:tcMar>
              <w:top w:w="100" w:type="dxa"/>
              <w:left w:w="100" w:type="dxa"/>
              <w:bottom w:w="100" w:type="dxa"/>
              <w:right w:w="100" w:type="dxa"/>
            </w:tcMar>
          </w:tcPr>
          <w:p w14:paraId="3FB9FCC3" w14:textId="77777777" w:rsidR="005C0309" w:rsidRPr="003A6CB8" w:rsidRDefault="00997BF4" w:rsidP="000D5572">
            <w:pPr>
              <w:widowControl w:val="0"/>
              <w:spacing w:after="0" w:line="240" w:lineRule="auto"/>
              <w:rPr>
                <w:bCs/>
                <w:sz w:val="22"/>
                <w:szCs w:val="22"/>
              </w:rPr>
            </w:pPr>
            <w:r w:rsidRPr="003A6CB8">
              <w:rPr>
                <w:rFonts w:ascii="Times New Roman" w:eastAsia="Times New Roman" w:hAnsi="Times New Roman" w:cs="Times New Roman"/>
                <w:color w:val="000000"/>
                <w:sz w:val="22"/>
                <w:szCs w:val="22"/>
              </w:rPr>
              <w:t>Offerors must submit their own independent offer including at least (but not limited to) the documents below as mentioned in tender package:</w:t>
            </w:r>
          </w:p>
        </w:tc>
      </w:tr>
    </w:tbl>
    <w:tbl>
      <w:tblPr>
        <w:tblStyle w:val="a4"/>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33931" w:rsidRPr="003A6CB8" w14:paraId="5A9C5DCB" w14:textId="77777777">
        <w:tc>
          <w:tcPr>
            <w:tcW w:w="10800" w:type="dxa"/>
            <w:shd w:val="clear" w:color="auto" w:fill="auto"/>
            <w:tcMar>
              <w:top w:w="100" w:type="dxa"/>
              <w:left w:w="100" w:type="dxa"/>
              <w:bottom w:w="100" w:type="dxa"/>
              <w:right w:w="100" w:type="dxa"/>
            </w:tcMar>
          </w:tcPr>
          <w:p w14:paraId="163F3317" w14:textId="77777777" w:rsidR="005C0309" w:rsidRDefault="008A1757">
            <w:pPr>
              <w:widowControl w:val="0"/>
              <w:spacing w:after="0" w:line="240" w:lineRule="auto"/>
              <w:rPr>
                <w:rFonts w:ascii="Times New Roman" w:eastAsia="Times New Roman" w:hAnsi="Times New Roman" w:cs="Times New Roman"/>
                <w:b/>
                <w:color w:val="000000"/>
                <w:sz w:val="24"/>
                <w:szCs w:val="24"/>
              </w:rPr>
            </w:pPr>
            <w:bookmarkStart w:id="0" w:name="_h6k9th52hd8y" w:colFirst="0" w:colLast="0"/>
            <w:bookmarkStart w:id="1" w:name="_fqj5yi94yqwa" w:colFirst="0" w:colLast="0"/>
            <w:bookmarkEnd w:id="0"/>
            <w:bookmarkEnd w:id="1"/>
            <w:r>
              <w:rPr>
                <w:rFonts w:ascii="Times New Roman" w:eastAsia="Times New Roman" w:hAnsi="Times New Roman" w:cs="Times New Roman"/>
                <w:b/>
                <w:color w:val="000000"/>
                <w:sz w:val="24"/>
                <w:szCs w:val="24"/>
              </w:rPr>
              <w:t>Documents supporting the Eligibility Criteria</w:t>
            </w:r>
          </w:p>
          <w:p w14:paraId="1197B560" w14:textId="77777777" w:rsidR="00D820D9" w:rsidRPr="003A6CB8" w:rsidRDefault="00D820D9">
            <w:pPr>
              <w:widowControl w:val="0"/>
              <w:spacing w:after="0" w:line="240" w:lineRule="auto"/>
              <w:rPr>
                <w:rFonts w:ascii="Times New Roman" w:eastAsia="Times New Roman" w:hAnsi="Times New Roman" w:cs="Times New Roman"/>
                <w:b/>
                <w:color w:val="000000"/>
                <w:sz w:val="24"/>
                <w:szCs w:val="24"/>
              </w:rPr>
            </w:pPr>
          </w:p>
          <w:tbl>
            <w:tblPr>
              <w:tblStyle w:val="TableGrid"/>
              <w:tblW w:w="0" w:type="auto"/>
              <w:tblLayout w:type="fixed"/>
              <w:tblLook w:val="04A0" w:firstRow="1" w:lastRow="0" w:firstColumn="1" w:lastColumn="0" w:noHBand="0" w:noVBand="1"/>
            </w:tblPr>
            <w:tblGrid>
              <w:gridCol w:w="8265"/>
              <w:gridCol w:w="2320"/>
            </w:tblGrid>
            <w:tr w:rsidR="00A94954" w:rsidRPr="003A6CB8" w14:paraId="14B4BAE1" w14:textId="77777777" w:rsidTr="00687D8A">
              <w:trPr>
                <w:trHeight w:val="53"/>
              </w:trPr>
              <w:tc>
                <w:tcPr>
                  <w:tcW w:w="8265" w:type="dxa"/>
                </w:tcPr>
                <w:p w14:paraId="0415EA50" w14:textId="77777777" w:rsidR="00A94954" w:rsidRPr="003A6CB8" w:rsidRDefault="00A94954" w:rsidP="008F2A4D">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Documents</w:t>
                  </w:r>
                </w:p>
              </w:tc>
              <w:tc>
                <w:tcPr>
                  <w:tcW w:w="2320" w:type="dxa"/>
                </w:tcPr>
                <w:p w14:paraId="57CAA8A6" w14:textId="77777777" w:rsidR="00A94954" w:rsidRPr="003A6CB8" w:rsidRDefault="00A94954" w:rsidP="008F2A4D">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DF3C36" w:rsidRPr="003A6CB8" w14:paraId="75F68AA7" w14:textId="77777777" w:rsidTr="008F2A4D">
              <w:tc>
                <w:tcPr>
                  <w:tcW w:w="8265" w:type="dxa"/>
                </w:tcPr>
                <w:p w14:paraId="747203A8" w14:textId="77777777" w:rsidR="00DF3C36" w:rsidRPr="00DF3C36" w:rsidRDefault="00DF3C36" w:rsidP="00DF3C36">
                  <w:pPr>
                    <w:widowControl w:val="0"/>
                    <w:rPr>
                      <w:rFonts w:ascii="Times New Roman" w:hAnsi="Times New Roman" w:cs="Times New Roman"/>
                      <w:sz w:val="20"/>
                      <w:szCs w:val="20"/>
                    </w:rPr>
                  </w:pPr>
                  <w:r w:rsidRPr="00DF3C36">
                    <w:rPr>
                      <w:rFonts w:ascii="Times New Roman" w:hAnsi="Times New Roman" w:cs="Times New Roman"/>
                      <w:sz w:val="20"/>
                      <w:szCs w:val="20"/>
                    </w:rPr>
                    <w:t xml:space="preserve">Valid </w:t>
                  </w:r>
                  <w:r>
                    <w:rPr>
                      <w:rFonts w:ascii="Times New Roman" w:hAnsi="Times New Roman" w:cs="Times New Roman"/>
                      <w:sz w:val="20"/>
                      <w:szCs w:val="20"/>
                    </w:rPr>
                    <w:t xml:space="preserve">Copy of </w:t>
                  </w:r>
                  <w:r w:rsidRPr="00DF3C36">
                    <w:rPr>
                      <w:rFonts w:ascii="Times New Roman" w:hAnsi="Times New Roman" w:cs="Times New Roman"/>
                      <w:sz w:val="20"/>
                      <w:szCs w:val="20"/>
                    </w:rPr>
                    <w:t>Corporate Affairs Commission</w:t>
                  </w:r>
                  <w:r>
                    <w:rPr>
                      <w:rFonts w:ascii="Times New Roman" w:hAnsi="Times New Roman" w:cs="Times New Roman"/>
                      <w:sz w:val="20"/>
                      <w:szCs w:val="20"/>
                    </w:rPr>
                    <w:t xml:space="preserve"> Certificate</w:t>
                  </w:r>
                </w:p>
              </w:tc>
              <w:tc>
                <w:tcPr>
                  <w:tcW w:w="2320" w:type="dxa"/>
                </w:tcPr>
                <w:p w14:paraId="55032D88" w14:textId="77777777" w:rsidR="00DF3C36" w:rsidRPr="003A6CB8" w:rsidRDefault="00DF3C36" w:rsidP="00DF3C36">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74112" behindDoc="0" locked="0" layoutInCell="1" allowOverlap="1" wp14:anchorId="3CFCAB26" wp14:editId="443EA2ED">
                            <wp:simplePos x="0" y="0"/>
                            <wp:positionH relativeFrom="column">
                              <wp:posOffset>598170</wp:posOffset>
                            </wp:positionH>
                            <wp:positionV relativeFrom="paragraph">
                              <wp:posOffset>72390</wp:posOffset>
                            </wp:positionV>
                            <wp:extent cx="14287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016108" id="Rectangle 23" o:spid="_x0000_s1026" style="position:absolute;margin-left:47.1pt;margin-top:5.7pt;width:11.25pt;height:11.2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" fillcolor="white [3201]" strokecolor="black [3200]" strokeweight="1pt"/>
                        </w:pict>
                      </mc:Fallback>
                    </mc:AlternateContent>
                  </w:r>
                </w:p>
              </w:tc>
            </w:tr>
            <w:tr w:rsidR="00DF3C36" w:rsidRPr="003A6CB8" w14:paraId="4599FE9E" w14:textId="77777777" w:rsidTr="008F2A4D">
              <w:tc>
                <w:tcPr>
                  <w:tcW w:w="8265" w:type="dxa"/>
                </w:tcPr>
                <w:p w14:paraId="0E32171E" w14:textId="77777777" w:rsidR="00DF3C36" w:rsidRPr="00906BF3" w:rsidRDefault="00DF3C36" w:rsidP="00DF3C36">
                  <w:pPr>
                    <w:widowControl w:val="0"/>
                    <w:contextualSpacing/>
                    <w:rPr>
                      <w:rFonts w:ascii="Times New Roman" w:hAnsi="Times New Roman" w:cs="Times New Roman"/>
                      <w:sz w:val="20"/>
                      <w:szCs w:val="20"/>
                    </w:rPr>
                  </w:pPr>
                  <w:r w:rsidRPr="00906BF3">
                    <w:rPr>
                      <w:rFonts w:ascii="Times New Roman" w:hAnsi="Times New Roman" w:cs="Times New Roman"/>
                      <w:sz w:val="20"/>
                      <w:szCs w:val="20"/>
                    </w:rPr>
                    <w:t xml:space="preserve">Valid </w:t>
                  </w:r>
                  <w:r>
                    <w:rPr>
                      <w:rFonts w:ascii="Times New Roman" w:hAnsi="Times New Roman" w:cs="Times New Roman"/>
                      <w:sz w:val="20"/>
                      <w:szCs w:val="20"/>
                    </w:rPr>
                    <w:t xml:space="preserve">Copy of </w:t>
                  </w:r>
                  <w:r w:rsidRPr="00906BF3">
                    <w:rPr>
                      <w:rFonts w:ascii="Times New Roman" w:hAnsi="Times New Roman" w:cs="Times New Roman"/>
                      <w:sz w:val="20"/>
                      <w:szCs w:val="20"/>
                    </w:rPr>
                    <w:t xml:space="preserve">Tax Registration Certificate </w:t>
                  </w:r>
                </w:p>
              </w:tc>
              <w:tc>
                <w:tcPr>
                  <w:tcW w:w="2320" w:type="dxa"/>
                </w:tcPr>
                <w:p w14:paraId="32AD837C" w14:textId="77777777" w:rsidR="00DF3C36" w:rsidRPr="003A6CB8" w:rsidRDefault="00DF3C36" w:rsidP="00DF3C36">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31FD3AEF" wp14:editId="5ACABEAF">
                        <wp:extent cx="158750" cy="158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DF3C36" w:rsidRPr="003A6CB8" w14:paraId="44F74D5E" w14:textId="77777777" w:rsidTr="008F2A4D">
              <w:tc>
                <w:tcPr>
                  <w:tcW w:w="8265" w:type="dxa"/>
                </w:tcPr>
                <w:p w14:paraId="3FC9D3AE" w14:textId="77777777" w:rsidR="00DF3C36" w:rsidRPr="00906BF3" w:rsidRDefault="00DF3C36" w:rsidP="00DF3C36">
                  <w:pPr>
                    <w:widowControl w:val="0"/>
                    <w:contextualSpacing/>
                    <w:rPr>
                      <w:rFonts w:ascii="Times New Roman" w:eastAsia="Times New Roman" w:hAnsi="Times New Roman" w:cs="Times New Roman"/>
                      <w:color w:val="0000FF"/>
                    </w:rPr>
                  </w:pPr>
                  <w:r w:rsidRPr="00906BF3">
                    <w:rPr>
                      <w:rFonts w:ascii="Times New Roman" w:hAnsi="Times New Roman" w:cs="Times New Roman"/>
                      <w:sz w:val="20"/>
                      <w:szCs w:val="20"/>
                    </w:rPr>
                    <w:t xml:space="preserve">Valid </w:t>
                  </w:r>
                  <w:r>
                    <w:rPr>
                      <w:rFonts w:ascii="Times New Roman" w:hAnsi="Times New Roman" w:cs="Times New Roman"/>
                      <w:sz w:val="20"/>
                      <w:szCs w:val="20"/>
                    </w:rPr>
                    <w:t xml:space="preserve">Copy of </w:t>
                  </w:r>
                  <w:r w:rsidRPr="00906BF3">
                    <w:rPr>
                      <w:rFonts w:ascii="Times New Roman" w:hAnsi="Times New Roman" w:cs="Times New Roman"/>
                      <w:sz w:val="20"/>
                      <w:szCs w:val="20"/>
                    </w:rPr>
                    <w:t>Registration with Nigeria Communication Commission (License)</w:t>
                  </w:r>
                </w:p>
              </w:tc>
              <w:tc>
                <w:tcPr>
                  <w:tcW w:w="2320" w:type="dxa"/>
                </w:tcPr>
                <w:p w14:paraId="3CCAA3B6" w14:textId="77777777" w:rsidR="00DF3C36" w:rsidRDefault="00DF3C36" w:rsidP="00DF3C36">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2F0233F0" wp14:editId="028F5B67">
                        <wp:extent cx="158750" cy="158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bl>
          <w:p w14:paraId="5E5FD73A" w14:textId="77777777" w:rsidR="00D820D9" w:rsidRDefault="00D820D9" w:rsidP="008A1757">
            <w:pPr>
              <w:widowControl w:val="0"/>
              <w:spacing w:after="0" w:line="240" w:lineRule="auto"/>
              <w:rPr>
                <w:rFonts w:ascii="Times New Roman" w:eastAsia="Times New Roman" w:hAnsi="Times New Roman" w:cs="Times New Roman"/>
                <w:b/>
                <w:color w:val="000000"/>
                <w:sz w:val="24"/>
                <w:szCs w:val="24"/>
              </w:rPr>
            </w:pPr>
          </w:p>
          <w:p w14:paraId="1DD0C23C" w14:textId="77777777" w:rsidR="008A1757" w:rsidRDefault="008A1757" w:rsidP="008A1757">
            <w:pPr>
              <w:widowControl w:val="0"/>
              <w:spacing w:after="0" w:line="240" w:lineRule="auto"/>
              <w:rPr>
                <w:rFonts w:ascii="Times New Roman" w:eastAsia="Times New Roman" w:hAnsi="Times New Roman" w:cs="Times New Roman"/>
                <w:b/>
                <w:color w:val="000000"/>
                <w:sz w:val="24"/>
                <w:szCs w:val="24"/>
              </w:rPr>
            </w:pPr>
            <w:r w:rsidRPr="003A6CB8">
              <w:rPr>
                <w:rFonts w:ascii="Times New Roman" w:eastAsia="Times New Roman" w:hAnsi="Times New Roman" w:cs="Times New Roman"/>
                <w:b/>
                <w:color w:val="000000"/>
                <w:sz w:val="24"/>
                <w:szCs w:val="24"/>
              </w:rPr>
              <w:t xml:space="preserve">Documents to conduct the Technical Evaluation </w:t>
            </w:r>
          </w:p>
          <w:p w14:paraId="6CB83C6E" w14:textId="77777777" w:rsidR="00D820D9" w:rsidRPr="003A6CB8" w:rsidRDefault="00D820D9" w:rsidP="008A1757">
            <w:pPr>
              <w:widowControl w:val="0"/>
              <w:spacing w:after="0" w:line="240" w:lineRule="auto"/>
              <w:rPr>
                <w:rFonts w:ascii="Times New Roman" w:eastAsia="Times New Roman" w:hAnsi="Times New Roman" w:cs="Times New Roman"/>
                <w:b/>
                <w:color w:val="000000"/>
                <w:sz w:val="24"/>
                <w:szCs w:val="24"/>
              </w:rPr>
            </w:pPr>
          </w:p>
          <w:tbl>
            <w:tblPr>
              <w:tblStyle w:val="TableGrid"/>
              <w:tblW w:w="0" w:type="auto"/>
              <w:tblLayout w:type="fixed"/>
              <w:tblLook w:val="04A0" w:firstRow="1" w:lastRow="0" w:firstColumn="1" w:lastColumn="0" w:noHBand="0" w:noVBand="1"/>
            </w:tblPr>
            <w:tblGrid>
              <w:gridCol w:w="8265"/>
              <w:gridCol w:w="2320"/>
            </w:tblGrid>
            <w:tr w:rsidR="008A1757" w:rsidRPr="003A6CB8" w14:paraId="3D8D6259" w14:textId="77777777" w:rsidTr="00D00E73">
              <w:trPr>
                <w:trHeight w:val="53"/>
              </w:trPr>
              <w:tc>
                <w:tcPr>
                  <w:tcW w:w="8265" w:type="dxa"/>
                </w:tcPr>
                <w:p w14:paraId="72F3307C" w14:textId="77777777" w:rsidR="008A1757" w:rsidRPr="003A6CB8" w:rsidRDefault="008A1757" w:rsidP="008A1757">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Documents</w:t>
                  </w:r>
                </w:p>
              </w:tc>
              <w:tc>
                <w:tcPr>
                  <w:tcW w:w="2320" w:type="dxa"/>
                </w:tcPr>
                <w:p w14:paraId="7697EDDE" w14:textId="77777777" w:rsidR="008A1757" w:rsidRPr="003A6CB8" w:rsidRDefault="008A1757" w:rsidP="008A1757">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790544" w:rsidRPr="003A6CB8" w14:paraId="42199711" w14:textId="77777777" w:rsidTr="00D00E73">
              <w:tc>
                <w:tcPr>
                  <w:tcW w:w="8265" w:type="dxa"/>
                </w:tcPr>
                <w:p w14:paraId="7402BE2E" w14:textId="70B39622"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 xml:space="preserve">Signed, </w:t>
                  </w:r>
                  <w:proofErr w:type="gramStart"/>
                  <w:r w:rsidRPr="00D43546">
                    <w:rPr>
                      <w:rFonts w:ascii="inherit" w:hAnsi="inherit" w:cs="Calibri"/>
                      <w:bdr w:val="none" w:sz="0" w:space="0" w:color="auto" w:frame="1"/>
                    </w:rPr>
                    <w:t>filled</w:t>
                  </w:r>
                  <w:proofErr w:type="gramEnd"/>
                  <w:r w:rsidRPr="00D43546">
                    <w:rPr>
                      <w:rFonts w:ascii="inherit" w:hAnsi="inherit" w:cs="Calibri"/>
                      <w:bdr w:val="none" w:sz="0" w:space="0" w:color="auto" w:frame="1"/>
                    </w:rPr>
                    <w:t xml:space="preserve"> and stamped supplier information form -10%</w:t>
                  </w:r>
                </w:p>
              </w:tc>
              <w:tc>
                <w:tcPr>
                  <w:tcW w:w="2320" w:type="dxa"/>
                </w:tcPr>
                <w:p w14:paraId="2846E05A" w14:textId="77777777" w:rsidR="00790544" w:rsidRPr="003A6CB8"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78208" behindDoc="0" locked="0" layoutInCell="1" allowOverlap="1" wp14:anchorId="50B23065" wp14:editId="5EF77273">
                            <wp:simplePos x="0" y="0"/>
                            <wp:positionH relativeFrom="column">
                              <wp:posOffset>598170</wp:posOffset>
                            </wp:positionH>
                            <wp:positionV relativeFrom="paragraph">
                              <wp:posOffset>72390</wp:posOffset>
                            </wp:positionV>
                            <wp:extent cx="142875" cy="1428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247AA" id="Rectangle 2" o:spid="_x0000_s1026" style="position:absolute;margin-left:47.1pt;margin-top:5.7pt;width:11.25pt;height:11.2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" fillcolor="white [3201]" strokecolor="black [3200]" strokeweight="1pt"/>
                        </w:pict>
                      </mc:Fallback>
                    </mc:AlternateContent>
                  </w:r>
                </w:p>
              </w:tc>
            </w:tr>
            <w:tr w:rsidR="00790544" w:rsidRPr="003A6CB8" w14:paraId="2D003F31" w14:textId="77777777" w:rsidTr="00D00E73">
              <w:tc>
                <w:tcPr>
                  <w:tcW w:w="8265" w:type="dxa"/>
                </w:tcPr>
                <w:p w14:paraId="6AC52DC2" w14:textId="18E4A6B9"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Microwave connectivity from ISP to the internet backbone -20%</w:t>
                  </w:r>
                </w:p>
              </w:tc>
              <w:tc>
                <w:tcPr>
                  <w:tcW w:w="2320" w:type="dxa"/>
                </w:tcPr>
                <w:p w14:paraId="2979495D" w14:textId="77777777" w:rsidR="00790544" w:rsidRPr="003A6CB8"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55EE9BDD" wp14:editId="3DDE5151">
                        <wp:extent cx="158750" cy="158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1B133B08" w14:textId="77777777" w:rsidTr="00D00E73">
              <w:tc>
                <w:tcPr>
                  <w:tcW w:w="8265" w:type="dxa"/>
                </w:tcPr>
                <w:p w14:paraId="7D84FC6F" w14:textId="2F5121F6"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Sustained connectivity for uninterrupted VOIP and Video on Demand (VOD) services -5%</w:t>
                  </w:r>
                </w:p>
              </w:tc>
              <w:tc>
                <w:tcPr>
                  <w:tcW w:w="2320" w:type="dxa"/>
                </w:tcPr>
                <w:p w14:paraId="71D53305"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14E256B6" wp14:editId="4A254621">
                        <wp:extent cx="158750" cy="158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10BCD026" w14:textId="77777777" w:rsidTr="00D00E73">
              <w:tc>
                <w:tcPr>
                  <w:tcW w:w="8265" w:type="dxa"/>
                </w:tcPr>
                <w:p w14:paraId="4BCC7141" w14:textId="0478B3CE"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Network’s Core Architecture and Overview of Your Transmission Network – 10%</w:t>
                  </w:r>
                </w:p>
              </w:tc>
              <w:tc>
                <w:tcPr>
                  <w:tcW w:w="2320" w:type="dxa"/>
                </w:tcPr>
                <w:p w14:paraId="7D21B229"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13003ACE" wp14:editId="0ADCAA03">
                        <wp:extent cx="158750" cy="15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25B69BD2" w14:textId="77777777" w:rsidTr="00D00E73">
              <w:tc>
                <w:tcPr>
                  <w:tcW w:w="8265" w:type="dxa"/>
                </w:tcPr>
                <w:p w14:paraId="368A0205" w14:textId="1F087247"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Acceptance of Quarterly Payment on Company’s Letter Hard – 5%</w:t>
                  </w:r>
                </w:p>
              </w:tc>
              <w:tc>
                <w:tcPr>
                  <w:tcW w:w="2320" w:type="dxa"/>
                </w:tcPr>
                <w:p w14:paraId="677C46D7"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4E72D8E8" wp14:editId="26F80F61">
                        <wp:extent cx="158750" cy="158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3E0D56C2" w14:textId="77777777" w:rsidTr="00D00E73">
              <w:tc>
                <w:tcPr>
                  <w:tcW w:w="8265" w:type="dxa"/>
                </w:tcPr>
                <w:p w14:paraId="69848879" w14:textId="1413058A"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3 Previous Contracts from 3 different notable organizations (preferably other INGOs) 5 points per organization-15% </w:t>
                  </w:r>
                </w:p>
              </w:tc>
              <w:tc>
                <w:tcPr>
                  <w:tcW w:w="2320" w:type="dxa"/>
                </w:tcPr>
                <w:p w14:paraId="1C748B36"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1572C093" wp14:editId="6E52940D">
                        <wp:extent cx="158750" cy="158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4D7B6056" w14:textId="77777777" w:rsidTr="00D00E73">
              <w:tc>
                <w:tcPr>
                  <w:tcW w:w="8265" w:type="dxa"/>
                </w:tcPr>
                <w:p w14:paraId="20C61689" w14:textId="74ABEC6F"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24/7 enterprise helpdesk/support service available?  (</w:t>
                  </w:r>
                  <w:proofErr w:type="gramStart"/>
                  <w:r w:rsidRPr="00D43546">
                    <w:rPr>
                      <w:rFonts w:ascii="inherit" w:hAnsi="inherit" w:cs="Calibri"/>
                      <w:bdr w:val="none" w:sz="0" w:space="0" w:color="auto" w:frame="1"/>
                    </w:rPr>
                    <w:t>on</w:t>
                  </w:r>
                  <w:proofErr w:type="gramEnd"/>
                  <w:r w:rsidRPr="00D43546">
                    <w:rPr>
                      <w:rFonts w:ascii="inherit" w:hAnsi="inherit" w:cs="Calibri"/>
                      <w:bdr w:val="none" w:sz="0" w:space="0" w:color="auto" w:frame="1"/>
                    </w:rPr>
                    <w:t xml:space="preserve"> Company’s Letterhead) -10%</w:t>
                  </w:r>
                </w:p>
              </w:tc>
              <w:tc>
                <w:tcPr>
                  <w:tcW w:w="2320" w:type="dxa"/>
                </w:tcPr>
                <w:p w14:paraId="6A5B593D"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7106AFF4" wp14:editId="28991FF3">
                        <wp:extent cx="158750" cy="158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667D9EB1" w14:textId="77777777" w:rsidTr="00D00E73">
              <w:tc>
                <w:tcPr>
                  <w:tcW w:w="8265" w:type="dxa"/>
                </w:tcPr>
                <w:p w14:paraId="112BA1A8" w14:textId="75DEA196"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 xml:space="preserve">Provision of Backup </w:t>
                  </w:r>
                  <w:proofErr w:type="spellStart"/>
                  <w:r w:rsidRPr="00D43546">
                    <w:rPr>
                      <w:rFonts w:ascii="inherit" w:hAnsi="inherit" w:cs="Calibri"/>
                      <w:bdr w:val="none" w:sz="0" w:space="0" w:color="auto" w:frame="1"/>
                    </w:rPr>
                    <w:t>Vsat</w:t>
                  </w:r>
                  <w:proofErr w:type="spellEnd"/>
                  <w:r w:rsidRPr="00D43546">
                    <w:rPr>
                      <w:rFonts w:ascii="inherit" w:hAnsi="inherit" w:cs="Calibri"/>
                      <w:bdr w:val="none" w:sz="0" w:space="0" w:color="auto" w:frame="1"/>
                    </w:rPr>
                    <w:t xml:space="preserve"> as secondary internet in case of downtime on the main link – 10%</w:t>
                  </w:r>
                </w:p>
              </w:tc>
              <w:tc>
                <w:tcPr>
                  <w:tcW w:w="2320" w:type="dxa"/>
                </w:tcPr>
                <w:p w14:paraId="51E55869"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156B6DF2" wp14:editId="55658706">
                        <wp:extent cx="158750" cy="158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790544" w:rsidRPr="003A6CB8" w14:paraId="23BBBEBE" w14:textId="77777777" w:rsidTr="00D00E73">
              <w:tc>
                <w:tcPr>
                  <w:tcW w:w="8265" w:type="dxa"/>
                </w:tcPr>
                <w:p w14:paraId="7C3DD160" w14:textId="21F864B9" w:rsidR="00790544" w:rsidRPr="003208B0" w:rsidRDefault="00790544" w:rsidP="00790544">
                  <w:pPr>
                    <w:widowControl w:val="0"/>
                    <w:spacing w:line="480" w:lineRule="auto"/>
                    <w:contextualSpacing/>
                    <w:rPr>
                      <w:rFonts w:ascii="Times New Roman" w:hAnsi="Times New Roman" w:cs="Times New Roman"/>
                      <w:sz w:val="20"/>
                      <w:szCs w:val="20"/>
                    </w:rPr>
                  </w:pPr>
                  <w:r w:rsidRPr="00D43546">
                    <w:rPr>
                      <w:rFonts w:ascii="inherit" w:hAnsi="inherit" w:cs="Calibri"/>
                      <w:bdr w:val="none" w:sz="0" w:space="0" w:color="auto" w:frame="1"/>
                    </w:rPr>
                    <w:t>Specified delivery time state</w:t>
                  </w:r>
                  <w:r>
                    <w:rPr>
                      <w:rFonts w:ascii="inherit" w:hAnsi="inherit" w:cs="Calibri"/>
                      <w:bdr w:val="none" w:sz="0" w:space="0" w:color="auto" w:frame="1"/>
                    </w:rPr>
                    <w:t>d</w:t>
                  </w:r>
                  <w:r w:rsidRPr="00D43546">
                    <w:rPr>
                      <w:rFonts w:ascii="inherit" w:hAnsi="inherit" w:cs="Calibri"/>
                      <w:bdr w:val="none" w:sz="0" w:space="0" w:color="auto" w:frame="1"/>
                    </w:rPr>
                    <w:t xml:space="preserve"> by the vendor – 15%</w:t>
                  </w:r>
                </w:p>
              </w:tc>
              <w:tc>
                <w:tcPr>
                  <w:tcW w:w="2320" w:type="dxa"/>
                </w:tcPr>
                <w:p w14:paraId="6A965159" w14:textId="77777777" w:rsidR="00790544" w:rsidRDefault="00790544" w:rsidP="00790544">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32F9CE2B" wp14:editId="34670B0F">
                        <wp:extent cx="158750" cy="158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bl>
          <w:p w14:paraId="3DB818CE" w14:textId="77777777" w:rsidR="008A1757" w:rsidRPr="003A6CB8" w:rsidRDefault="008A1757" w:rsidP="00B02EFD">
            <w:pPr>
              <w:widowControl w:val="0"/>
              <w:spacing w:after="160" w:line="240" w:lineRule="auto"/>
              <w:jc w:val="both"/>
              <w:rPr>
                <w:rFonts w:ascii="Times New Roman" w:eastAsia="Times New Roman" w:hAnsi="Times New Roman" w:cs="Times New Roman"/>
                <w:color w:val="000000"/>
                <w:sz w:val="24"/>
                <w:szCs w:val="24"/>
              </w:rPr>
            </w:pPr>
          </w:p>
        </w:tc>
      </w:tr>
      <w:tr w:rsidR="005C0309" w:rsidRPr="003A6CB8" w14:paraId="2207223D" w14:textId="77777777">
        <w:tc>
          <w:tcPr>
            <w:tcW w:w="10800" w:type="dxa"/>
            <w:shd w:val="clear" w:color="auto" w:fill="auto"/>
            <w:tcMar>
              <w:top w:w="100" w:type="dxa"/>
              <w:left w:w="100" w:type="dxa"/>
              <w:bottom w:w="100" w:type="dxa"/>
              <w:right w:w="100" w:type="dxa"/>
            </w:tcMar>
          </w:tcPr>
          <w:tbl>
            <w:tblPr>
              <w:tblStyle w:val="TableGrid"/>
              <w:tblW w:w="0" w:type="auto"/>
              <w:tblLayout w:type="fixed"/>
              <w:tblLook w:val="04A0" w:firstRow="1" w:lastRow="0" w:firstColumn="1" w:lastColumn="0" w:noHBand="0" w:noVBand="1"/>
            </w:tblPr>
            <w:tblGrid>
              <w:gridCol w:w="8265"/>
              <w:gridCol w:w="2320"/>
            </w:tblGrid>
            <w:tr w:rsidR="005C0309" w:rsidRPr="003A6CB8" w14:paraId="0EBAA3E3" w14:textId="77777777" w:rsidTr="0042654C">
              <w:tc>
                <w:tcPr>
                  <w:tcW w:w="8265" w:type="dxa"/>
                </w:tcPr>
                <w:p w14:paraId="3BC70F1C"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Tender package Documents</w:t>
                  </w:r>
                </w:p>
              </w:tc>
              <w:tc>
                <w:tcPr>
                  <w:tcW w:w="2320" w:type="dxa"/>
                </w:tcPr>
                <w:p w14:paraId="5E9B8142"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5C0309" w:rsidRPr="003A6CB8" w14:paraId="5E1A7237" w14:textId="77777777" w:rsidTr="0042654C">
              <w:tc>
                <w:tcPr>
                  <w:tcW w:w="8265" w:type="dxa"/>
                </w:tcPr>
                <w:p w14:paraId="292DE5F3"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spacing w:val="-1"/>
                      <w:sz w:val="22"/>
                      <w:szCs w:val="22"/>
                    </w:rPr>
                  </w:pPr>
                  <w:r w:rsidRPr="003A6CB8">
                    <w:rPr>
                      <w:rFonts w:ascii="Times New Roman" w:hAnsi="Times New Roman" w:cs="Times New Roman"/>
                      <w:spacing w:val="-1"/>
                      <w:sz w:val="22"/>
                      <w:szCs w:val="22"/>
                    </w:rPr>
                    <w:t>Cover Letter</w:t>
                  </w:r>
                </w:p>
              </w:tc>
              <w:tc>
                <w:tcPr>
                  <w:tcW w:w="2320" w:type="dxa"/>
                </w:tcPr>
                <w:p w14:paraId="60DB74BD"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58752" behindDoc="0" locked="0" layoutInCell="1" allowOverlap="1" wp14:anchorId="3075666E" wp14:editId="22E74E73">
                            <wp:simplePos x="0" y="0"/>
                            <wp:positionH relativeFrom="column">
                              <wp:posOffset>579120</wp:posOffset>
                            </wp:positionH>
                            <wp:positionV relativeFrom="paragraph">
                              <wp:posOffset>85090</wp:posOffset>
                            </wp:positionV>
                            <wp:extent cx="14287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89F5A9" id="Rectangle 28" o:spid="_x0000_s1026" style="position:absolute;margin-left:45.6pt;margin-top:6.7pt;width:11.25pt;height:11.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" fillcolor="white [3201]" strokecolor="black [3200]" strokeweight="1pt"/>
                        </w:pict>
                      </mc:Fallback>
                    </mc:AlternateContent>
                  </w:r>
                </w:p>
              </w:tc>
            </w:tr>
            <w:tr w:rsidR="005C0309" w:rsidRPr="003A6CB8" w14:paraId="6139C958" w14:textId="77777777" w:rsidTr="0042654C">
              <w:tc>
                <w:tcPr>
                  <w:tcW w:w="8265" w:type="dxa"/>
                </w:tcPr>
                <w:p w14:paraId="379C95FA" w14:textId="77777777" w:rsidR="005C0309" w:rsidRPr="003A6CB8" w:rsidRDefault="005C0309" w:rsidP="0042654C">
                  <w:pPr>
                    <w:widowControl w:val="0"/>
                    <w:rPr>
                      <w:rFonts w:ascii="Times New Roman" w:hAnsi="Times New Roman" w:cs="Times New Roman"/>
                      <w:spacing w:val="-1"/>
                      <w:sz w:val="22"/>
                      <w:szCs w:val="22"/>
                    </w:rPr>
                  </w:pPr>
                  <w:r w:rsidRPr="003A6CB8">
                    <w:rPr>
                      <w:rFonts w:ascii="Times New Roman" w:hAnsi="Times New Roman" w:cs="Times New Roman"/>
                      <w:spacing w:val="-1"/>
                      <w:sz w:val="22"/>
                      <w:szCs w:val="22"/>
                    </w:rPr>
                    <w:t>Price Offer Sheet</w:t>
                  </w:r>
                  <w:r w:rsidR="004A7814">
                    <w:rPr>
                      <w:rFonts w:ascii="Times New Roman" w:hAnsi="Times New Roman" w:cs="Times New Roman"/>
                      <w:spacing w:val="-1"/>
                      <w:sz w:val="22"/>
                      <w:szCs w:val="22"/>
                    </w:rPr>
                    <w:t xml:space="preserve"> signed and stamped</w:t>
                  </w:r>
                </w:p>
              </w:tc>
              <w:tc>
                <w:tcPr>
                  <w:tcW w:w="2320" w:type="dxa"/>
                </w:tcPr>
                <w:p w14:paraId="0D32642D"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1824" behindDoc="0" locked="0" layoutInCell="1" allowOverlap="1" wp14:anchorId="1EB94601" wp14:editId="44BF5EFE">
                            <wp:simplePos x="0" y="0"/>
                            <wp:positionH relativeFrom="column">
                              <wp:posOffset>579120</wp:posOffset>
                            </wp:positionH>
                            <wp:positionV relativeFrom="paragraph">
                              <wp:posOffset>79375</wp:posOffset>
                            </wp:positionV>
                            <wp:extent cx="14287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AEBA0" id="Rectangle 29" o:spid="_x0000_s1026" style="position:absolute;margin-left:45.6pt;margin-top:6.25pt;width:11.25pt;height:11.2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" fillcolor="white [3201]" strokecolor="black [3200]" strokeweight="1pt"/>
                        </w:pict>
                      </mc:Fallback>
                    </mc:AlternateContent>
                  </w:r>
                </w:p>
              </w:tc>
            </w:tr>
            <w:tr w:rsidR="005C0309" w:rsidRPr="003A6CB8" w14:paraId="6AC6AA40" w14:textId="77777777" w:rsidTr="0042654C">
              <w:tc>
                <w:tcPr>
                  <w:tcW w:w="8265" w:type="dxa"/>
                </w:tcPr>
                <w:p w14:paraId="00EE1B40" w14:textId="77777777" w:rsidR="005C0309" w:rsidRPr="003A6CB8" w:rsidRDefault="005C0309" w:rsidP="0042654C">
                  <w:pPr>
                    <w:widowControl w:val="0"/>
                    <w:rPr>
                      <w:rFonts w:ascii="Times New Roman" w:hAnsi="Times New Roman" w:cs="Times New Roman"/>
                      <w:spacing w:val="-1"/>
                      <w:sz w:val="22"/>
                      <w:szCs w:val="22"/>
                    </w:rPr>
                  </w:pPr>
                  <w:r w:rsidRPr="003A6CB8">
                    <w:rPr>
                      <w:rFonts w:ascii="Times New Roman" w:hAnsi="Times New Roman" w:cs="Times New Roman"/>
                      <w:spacing w:val="-1"/>
                      <w:sz w:val="22"/>
                      <w:szCs w:val="22"/>
                    </w:rPr>
                    <w:lastRenderedPageBreak/>
                    <w:t>Supplier Information Form</w:t>
                  </w:r>
                </w:p>
              </w:tc>
              <w:tc>
                <w:tcPr>
                  <w:tcW w:w="2320" w:type="dxa"/>
                </w:tcPr>
                <w:p w14:paraId="49981767"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3872" behindDoc="0" locked="0" layoutInCell="1" allowOverlap="1" wp14:anchorId="7CAC0CD0" wp14:editId="6F747FE5">
                            <wp:simplePos x="0" y="0"/>
                            <wp:positionH relativeFrom="column">
                              <wp:posOffset>588645</wp:posOffset>
                            </wp:positionH>
                            <wp:positionV relativeFrom="paragraph">
                              <wp:posOffset>64770</wp:posOffset>
                            </wp:positionV>
                            <wp:extent cx="14287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AB1188" id="Rectangle 30" o:spid="_x0000_s1026" style="position:absolute;margin-left:46.35pt;margin-top:5.1pt;width:11.25pt;height:11.2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" fillcolor="white [3201]" strokecolor="black [3200]" strokeweight="1pt"/>
                        </w:pict>
                      </mc:Fallback>
                    </mc:AlternateContent>
                  </w:r>
                </w:p>
              </w:tc>
            </w:tr>
          </w:tbl>
          <w:p w14:paraId="627E4AC4" w14:textId="77777777" w:rsidR="005C0309" w:rsidRPr="003A6CB8" w:rsidRDefault="005C0309">
            <w:pPr>
              <w:widowControl w:val="0"/>
              <w:spacing w:after="0" w:line="240" w:lineRule="auto"/>
              <w:rPr>
                <w:rFonts w:ascii="Times New Roman" w:eastAsia="Times New Roman" w:hAnsi="Times New Roman" w:cs="Times New Roman"/>
                <w:b/>
                <w:color w:val="000000"/>
                <w:sz w:val="24"/>
                <w:szCs w:val="24"/>
              </w:rPr>
            </w:pPr>
          </w:p>
        </w:tc>
      </w:tr>
    </w:tbl>
    <w:p w14:paraId="06B93A42" w14:textId="77777777" w:rsidR="00DF447B" w:rsidRPr="003A6CB8" w:rsidRDefault="00872668" w:rsidP="00381DC3">
      <w:pPr>
        <w:widowControl w:val="0"/>
        <w:spacing w:after="160" w:line="340" w:lineRule="auto"/>
        <w:rPr>
          <w:b/>
          <w:sz w:val="8"/>
          <w:szCs w:val="8"/>
        </w:rPr>
      </w:pPr>
      <w:r w:rsidRPr="003A6CB8">
        <w:rPr>
          <w:b/>
          <w:sz w:val="32"/>
          <w:szCs w:val="32"/>
        </w:rPr>
        <w:lastRenderedPageBreak/>
        <w:t xml:space="preserve"> </w:t>
      </w:r>
    </w:p>
    <w:tbl>
      <w:tblPr>
        <w:tblStyle w:val="TableGrid"/>
        <w:tblW w:w="0" w:type="auto"/>
        <w:tblLook w:val="04A0" w:firstRow="1" w:lastRow="0" w:firstColumn="1" w:lastColumn="0" w:noHBand="0" w:noVBand="1"/>
      </w:tblPr>
      <w:tblGrid>
        <w:gridCol w:w="10790"/>
      </w:tblGrid>
      <w:tr w:rsidR="00A43A7A" w:rsidRPr="003A6CB8" w14:paraId="2F33931A" w14:textId="77777777" w:rsidTr="00A43A7A">
        <w:tc>
          <w:tcPr>
            <w:tcW w:w="11016" w:type="dxa"/>
          </w:tcPr>
          <w:p w14:paraId="0AFC9D05" w14:textId="77777777" w:rsidR="00A43A7A" w:rsidRPr="003A6CB8" w:rsidRDefault="00A43A7A" w:rsidP="00A43A7A">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sz w:val="24"/>
                <w:szCs w:val="24"/>
              </w:rPr>
            </w:pPr>
            <w:r w:rsidRPr="003A6CB8">
              <w:rPr>
                <w:rFonts w:ascii="Times New Roman" w:eastAsia="Times New Roman" w:hAnsi="Times New Roman" w:cs="Times New Roman"/>
                <w:b/>
                <w:bCs/>
                <w:color w:val="000000"/>
                <w:sz w:val="24"/>
                <w:szCs w:val="24"/>
              </w:rPr>
              <w:t>Instruction</w:t>
            </w:r>
            <w:r w:rsidRPr="003A6CB8">
              <w:rPr>
                <w:rFonts w:ascii="Times New Roman" w:eastAsia="Times New Roman" w:hAnsi="Times New Roman" w:cs="Times New Roman"/>
                <w:color w:val="000000"/>
                <w:sz w:val="24"/>
                <w:szCs w:val="24"/>
              </w:rPr>
              <w:t>:</w:t>
            </w:r>
          </w:p>
          <w:p w14:paraId="18206E49" w14:textId="77777777" w:rsidR="00A43A7A" w:rsidRPr="003A6CB8" w:rsidRDefault="00A43A7A" w:rsidP="00A43A7A">
            <w:pPr>
              <w:widowControl w:val="0"/>
              <w:pBdr>
                <w:top w:val="none" w:sz="0" w:space="0" w:color="auto"/>
                <w:left w:val="none" w:sz="0" w:space="0" w:color="auto"/>
                <w:bottom w:val="none" w:sz="0" w:space="0" w:color="auto"/>
                <w:right w:val="none" w:sz="0" w:space="0" w:color="auto"/>
                <w:between w:val="none" w:sz="0" w:space="0" w:color="auto"/>
              </w:pBdr>
              <w:spacing w:after="160" w:line="340" w:lineRule="auto"/>
              <w:rPr>
                <w:b/>
                <w:sz w:val="32"/>
                <w:szCs w:val="32"/>
              </w:rPr>
            </w:pPr>
            <w:r w:rsidRPr="003A6CB8">
              <w:rPr>
                <w:rFonts w:ascii="Times New Roman" w:eastAsia="Times New Roman" w:hAnsi="Times New Roman" w:cs="Times New Roman"/>
                <w:color w:val="000000"/>
                <w:sz w:val="24"/>
                <w:szCs w:val="24"/>
              </w:rPr>
              <w:t>Mercy</w:t>
            </w:r>
            <w:r w:rsidR="00A77EF0" w:rsidRPr="003A6CB8">
              <w:rPr>
                <w:rFonts w:ascii="Times New Roman" w:eastAsia="Times New Roman" w:hAnsi="Times New Roman" w:cs="Times New Roman"/>
                <w:color w:val="000000"/>
                <w:sz w:val="24"/>
                <w:szCs w:val="24"/>
              </w:rPr>
              <w:t xml:space="preserve"> </w:t>
            </w:r>
            <w:r w:rsidRPr="003A6CB8">
              <w:rPr>
                <w:rFonts w:ascii="Times New Roman" w:eastAsia="Times New Roman" w:hAnsi="Times New Roman" w:cs="Times New Roman"/>
                <w:color w:val="000000"/>
                <w:sz w:val="24"/>
                <w:szCs w:val="24"/>
              </w:rPr>
              <w:t>Corps encourages offeror to check all the above mentioned documents, and make sure these documents in the package before submitting, MC will not consider this documents as approve of documents availability in the offer</w:t>
            </w:r>
          </w:p>
        </w:tc>
      </w:tr>
    </w:tbl>
    <w:p w14:paraId="689F2934" w14:textId="77777777" w:rsidR="00A43A7A" w:rsidRPr="003A6CB8" w:rsidRDefault="00A43A7A" w:rsidP="000D5572">
      <w:pPr>
        <w:widowControl w:val="0"/>
        <w:spacing w:after="160" w:line="340" w:lineRule="auto"/>
        <w:rPr>
          <w:b/>
          <w:sz w:val="32"/>
          <w:szCs w:val="32"/>
        </w:rPr>
      </w:pPr>
    </w:p>
    <w:sectPr w:rsidR="00A43A7A" w:rsidRPr="003A6CB8" w:rsidSect="003A6CB8">
      <w:headerReference w:type="default" r:id="rId8"/>
      <w:footerReference w:type="default" r:id="rId9"/>
      <w:pgSz w:w="12240" w:h="15840"/>
      <w:pgMar w:top="1440" w:right="720" w:bottom="1440" w:left="720" w:header="288"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8CA45" w14:textId="77777777" w:rsidR="004B44B5" w:rsidRDefault="004B44B5">
      <w:pPr>
        <w:spacing w:after="0" w:line="240" w:lineRule="auto"/>
      </w:pPr>
      <w:r>
        <w:separator/>
      </w:r>
    </w:p>
  </w:endnote>
  <w:endnote w:type="continuationSeparator" w:id="0">
    <w:p w14:paraId="7E37E765" w14:textId="77777777" w:rsidR="004B44B5" w:rsidRDefault="004B4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7046" w14:textId="77777777" w:rsidR="000A737C" w:rsidRDefault="005E6DC9" w:rsidP="00313E30">
    <w:r>
      <w:t>Tender No: NIG-ABV-TEN25</w:t>
    </w:r>
    <w:r w:rsidR="00111400">
      <w:t xml:space="preserve">: </w:t>
    </w:r>
    <w:r w:rsidR="005C0309" w:rsidRPr="005C0309">
      <w:t>Offer Form Checklist</w:t>
    </w:r>
    <w:r w:rsidR="00111400">
      <w:tab/>
    </w:r>
    <w:r w:rsidR="00111400">
      <w:tab/>
    </w:r>
    <w:r w:rsidR="00111400">
      <w:tab/>
    </w:r>
    <w:r w:rsidR="00111400">
      <w:tab/>
    </w:r>
    <w:r w:rsidR="00111400">
      <w:tab/>
    </w:r>
    <w:r w:rsidR="00111400">
      <w:tab/>
    </w:r>
    <w:r w:rsidR="000A737C">
      <w:t xml:space="preserve">Page </w:t>
    </w:r>
    <w:r w:rsidR="000A737C">
      <w:fldChar w:fldCharType="begin"/>
    </w:r>
    <w:r w:rsidR="000A737C">
      <w:instrText>PAGE</w:instrText>
    </w:r>
    <w:r w:rsidR="000A737C">
      <w:fldChar w:fldCharType="separate"/>
    </w:r>
    <w:r w:rsidR="00164A89">
      <w:rPr>
        <w:noProof/>
      </w:rPr>
      <w:t>2</w:t>
    </w:r>
    <w:r w:rsidR="000A737C">
      <w:fldChar w:fldCharType="end"/>
    </w:r>
    <w:r w:rsidR="000A737C">
      <w:t xml:space="preserve"> of </w:t>
    </w:r>
    <w:r w:rsidR="000A737C">
      <w:fldChar w:fldCharType="begin"/>
    </w:r>
    <w:r w:rsidR="000A737C">
      <w:instrText>NUMPAGES</w:instrText>
    </w:r>
    <w:r w:rsidR="000A737C">
      <w:fldChar w:fldCharType="separate"/>
    </w:r>
    <w:r w:rsidR="00164A89">
      <w:rPr>
        <w:noProof/>
      </w:rPr>
      <w:t>2</w:t>
    </w:r>
    <w:r w:rsidR="000A737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F109" w14:textId="77777777" w:rsidR="004B44B5" w:rsidRDefault="004B44B5">
      <w:pPr>
        <w:spacing w:after="0" w:line="240" w:lineRule="auto"/>
      </w:pPr>
      <w:r>
        <w:separator/>
      </w:r>
    </w:p>
  </w:footnote>
  <w:footnote w:type="continuationSeparator" w:id="0">
    <w:p w14:paraId="6AED4C86" w14:textId="77777777" w:rsidR="004B44B5" w:rsidRDefault="004B4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99FA" w14:textId="77777777" w:rsidR="000A737C" w:rsidRDefault="000A737C">
    <w:pPr>
      <w:pStyle w:val="Title"/>
      <w:spacing w:before="0" w:after="0"/>
      <w:rPr>
        <w:sz w:val="36"/>
        <w:szCs w:val="36"/>
      </w:rPr>
    </w:pPr>
    <w:bookmarkStart w:id="2" w:name="_fxpprzt9v65c" w:colFirst="0" w:colLast="0"/>
    <w:bookmarkEnd w:id="2"/>
    <w:r>
      <w:rPr>
        <w:noProof/>
        <w:lang w:val="en-US"/>
      </w:rPr>
      <w:drawing>
        <wp:anchor distT="114300" distB="114300" distL="114300" distR="114300" simplePos="0" relativeHeight="251657216" behindDoc="0" locked="0" layoutInCell="1" hidden="0" allowOverlap="1" wp14:anchorId="07B02D7E" wp14:editId="0CCDE2CA">
          <wp:simplePos x="0" y="0"/>
          <wp:positionH relativeFrom="margin">
            <wp:posOffset>6105525</wp:posOffset>
          </wp:positionH>
          <wp:positionV relativeFrom="paragraph">
            <wp:posOffset>-66674</wp:posOffset>
          </wp:positionV>
          <wp:extent cx="576263" cy="722478"/>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76263" cy="722478"/>
                  </a:xfrm>
                  <a:prstGeom prst="rect">
                    <a:avLst/>
                  </a:prstGeom>
                  <a:ln/>
                </pic:spPr>
              </pic:pic>
            </a:graphicData>
          </a:graphic>
        </wp:anchor>
      </w:drawing>
    </w:r>
  </w:p>
  <w:p w14:paraId="34B30355" w14:textId="77777777" w:rsidR="00A94954" w:rsidRPr="00111400" w:rsidRDefault="005C0309" w:rsidP="00111400">
    <w:pPr>
      <w:pStyle w:val="Title"/>
      <w:spacing w:before="0" w:after="0" w:line="240" w:lineRule="auto"/>
      <w:rPr>
        <w:sz w:val="36"/>
        <w:szCs w:val="36"/>
      </w:rPr>
    </w:pPr>
    <w:bookmarkStart w:id="3" w:name="_j8ygr4y4rt81" w:colFirst="0" w:colLast="0"/>
    <w:bookmarkEnd w:id="3"/>
    <w:r w:rsidRPr="005C0309">
      <w:rPr>
        <w:sz w:val="36"/>
        <w:szCs w:val="36"/>
      </w:rPr>
      <w:t xml:space="preserve">Offer Form </w:t>
    </w:r>
    <w:r w:rsidRPr="00EC650E">
      <w:rPr>
        <w:sz w:val="36"/>
        <w:szCs w:val="36"/>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210C8"/>
    <w:multiLevelType w:val="multilevel"/>
    <w:tmpl w:val="F0962BDC"/>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54F6158"/>
    <w:multiLevelType w:val="hybridMultilevel"/>
    <w:tmpl w:val="372867F6"/>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2" w15:restartNumberingAfterBreak="0">
    <w:nsid w:val="6709130D"/>
    <w:multiLevelType w:val="multilevel"/>
    <w:tmpl w:val="2260260E"/>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GyMLC0NDYxsbS0MDVQ0lEKTi0uzszPAykwMqkFAJjteGItAAAA"/>
  </w:docVars>
  <w:rsids>
    <w:rsidRoot w:val="00333931"/>
    <w:rsid w:val="00002D42"/>
    <w:rsid w:val="0003504B"/>
    <w:rsid w:val="0004042E"/>
    <w:rsid w:val="00041233"/>
    <w:rsid w:val="00050973"/>
    <w:rsid w:val="00051A2D"/>
    <w:rsid w:val="00052EF6"/>
    <w:rsid w:val="00055ACE"/>
    <w:rsid w:val="00075D83"/>
    <w:rsid w:val="00091947"/>
    <w:rsid w:val="000941B2"/>
    <w:rsid w:val="00095157"/>
    <w:rsid w:val="000A737C"/>
    <w:rsid w:val="000B2977"/>
    <w:rsid w:val="000B663C"/>
    <w:rsid w:val="000B7B38"/>
    <w:rsid w:val="000C2C67"/>
    <w:rsid w:val="000D3493"/>
    <w:rsid w:val="000D5572"/>
    <w:rsid w:val="000D6394"/>
    <w:rsid w:val="000E1D07"/>
    <w:rsid w:val="000E4C5F"/>
    <w:rsid w:val="000E65D5"/>
    <w:rsid w:val="000F4F60"/>
    <w:rsid w:val="000F5B1F"/>
    <w:rsid w:val="00111400"/>
    <w:rsid w:val="00115129"/>
    <w:rsid w:val="00115A73"/>
    <w:rsid w:val="00122DB8"/>
    <w:rsid w:val="00124686"/>
    <w:rsid w:val="00126D6F"/>
    <w:rsid w:val="00143690"/>
    <w:rsid w:val="00150E89"/>
    <w:rsid w:val="00152029"/>
    <w:rsid w:val="00164A89"/>
    <w:rsid w:val="001655D1"/>
    <w:rsid w:val="00165CC7"/>
    <w:rsid w:val="00181018"/>
    <w:rsid w:val="001841B6"/>
    <w:rsid w:val="001A0B8D"/>
    <w:rsid w:val="001C6EAC"/>
    <w:rsid w:val="001F09B6"/>
    <w:rsid w:val="00215DF0"/>
    <w:rsid w:val="0022693D"/>
    <w:rsid w:val="00232902"/>
    <w:rsid w:val="00241221"/>
    <w:rsid w:val="00246504"/>
    <w:rsid w:val="0025098F"/>
    <w:rsid w:val="00271299"/>
    <w:rsid w:val="00275547"/>
    <w:rsid w:val="00277DAE"/>
    <w:rsid w:val="0029001C"/>
    <w:rsid w:val="00296ABB"/>
    <w:rsid w:val="002A575C"/>
    <w:rsid w:val="002A72FA"/>
    <w:rsid w:val="002A7865"/>
    <w:rsid w:val="002C0FC2"/>
    <w:rsid w:val="002C2334"/>
    <w:rsid w:val="002C4D7C"/>
    <w:rsid w:val="002D08D9"/>
    <w:rsid w:val="002F4ED6"/>
    <w:rsid w:val="00313E30"/>
    <w:rsid w:val="00317325"/>
    <w:rsid w:val="00333931"/>
    <w:rsid w:val="003619A0"/>
    <w:rsid w:val="00373313"/>
    <w:rsid w:val="00381DC3"/>
    <w:rsid w:val="00384180"/>
    <w:rsid w:val="00384253"/>
    <w:rsid w:val="00387308"/>
    <w:rsid w:val="003A053F"/>
    <w:rsid w:val="003A23FF"/>
    <w:rsid w:val="003A39D9"/>
    <w:rsid w:val="003A6CB8"/>
    <w:rsid w:val="003A7480"/>
    <w:rsid w:val="003B23A9"/>
    <w:rsid w:val="003D7542"/>
    <w:rsid w:val="003E116E"/>
    <w:rsid w:val="00416F01"/>
    <w:rsid w:val="00425099"/>
    <w:rsid w:val="004251CE"/>
    <w:rsid w:val="004314F9"/>
    <w:rsid w:val="00451227"/>
    <w:rsid w:val="0045730F"/>
    <w:rsid w:val="00462109"/>
    <w:rsid w:val="00465779"/>
    <w:rsid w:val="004A7814"/>
    <w:rsid w:val="004B44B5"/>
    <w:rsid w:val="004B6E18"/>
    <w:rsid w:val="004C20E7"/>
    <w:rsid w:val="004C5FAC"/>
    <w:rsid w:val="004F517D"/>
    <w:rsid w:val="00500629"/>
    <w:rsid w:val="00515E12"/>
    <w:rsid w:val="00524107"/>
    <w:rsid w:val="00527489"/>
    <w:rsid w:val="00531C75"/>
    <w:rsid w:val="00533B9D"/>
    <w:rsid w:val="00557579"/>
    <w:rsid w:val="00565265"/>
    <w:rsid w:val="00573AD4"/>
    <w:rsid w:val="005878B1"/>
    <w:rsid w:val="005A110F"/>
    <w:rsid w:val="005A506D"/>
    <w:rsid w:val="005B2E02"/>
    <w:rsid w:val="005C0309"/>
    <w:rsid w:val="005C2597"/>
    <w:rsid w:val="005C38B3"/>
    <w:rsid w:val="005C395D"/>
    <w:rsid w:val="005C517A"/>
    <w:rsid w:val="005C7125"/>
    <w:rsid w:val="005D0E6C"/>
    <w:rsid w:val="005E22C2"/>
    <w:rsid w:val="005E2DF1"/>
    <w:rsid w:val="005E3EF5"/>
    <w:rsid w:val="005E6DC9"/>
    <w:rsid w:val="005F7319"/>
    <w:rsid w:val="00607688"/>
    <w:rsid w:val="00620CFD"/>
    <w:rsid w:val="006412DF"/>
    <w:rsid w:val="00665DCD"/>
    <w:rsid w:val="00671BF5"/>
    <w:rsid w:val="00675EAB"/>
    <w:rsid w:val="00681F90"/>
    <w:rsid w:val="00687D8A"/>
    <w:rsid w:val="006900E3"/>
    <w:rsid w:val="0069171C"/>
    <w:rsid w:val="006A329E"/>
    <w:rsid w:val="006A53BF"/>
    <w:rsid w:val="006C0C07"/>
    <w:rsid w:val="006D751F"/>
    <w:rsid w:val="006D7543"/>
    <w:rsid w:val="006E478C"/>
    <w:rsid w:val="006E4D5C"/>
    <w:rsid w:val="006F1060"/>
    <w:rsid w:val="006F46F7"/>
    <w:rsid w:val="00700567"/>
    <w:rsid w:val="007005FF"/>
    <w:rsid w:val="00730274"/>
    <w:rsid w:val="00753247"/>
    <w:rsid w:val="0075413B"/>
    <w:rsid w:val="00764EB0"/>
    <w:rsid w:val="007701ED"/>
    <w:rsid w:val="00770B79"/>
    <w:rsid w:val="00780323"/>
    <w:rsid w:val="00781689"/>
    <w:rsid w:val="00790140"/>
    <w:rsid w:val="00790544"/>
    <w:rsid w:val="007B1EDC"/>
    <w:rsid w:val="007B35DC"/>
    <w:rsid w:val="007C6F0F"/>
    <w:rsid w:val="007D3DB4"/>
    <w:rsid w:val="007D607E"/>
    <w:rsid w:val="00800C06"/>
    <w:rsid w:val="008047A5"/>
    <w:rsid w:val="0084049A"/>
    <w:rsid w:val="00850290"/>
    <w:rsid w:val="00872668"/>
    <w:rsid w:val="00875656"/>
    <w:rsid w:val="00890B3D"/>
    <w:rsid w:val="008A1757"/>
    <w:rsid w:val="008A20F9"/>
    <w:rsid w:val="008A778A"/>
    <w:rsid w:val="008D1291"/>
    <w:rsid w:val="008F3770"/>
    <w:rsid w:val="008F4250"/>
    <w:rsid w:val="00903516"/>
    <w:rsid w:val="00904BC4"/>
    <w:rsid w:val="0091098B"/>
    <w:rsid w:val="00911A00"/>
    <w:rsid w:val="00933743"/>
    <w:rsid w:val="00933D3A"/>
    <w:rsid w:val="009343A6"/>
    <w:rsid w:val="00942192"/>
    <w:rsid w:val="00964A9A"/>
    <w:rsid w:val="00974774"/>
    <w:rsid w:val="00977AC5"/>
    <w:rsid w:val="009806EC"/>
    <w:rsid w:val="00985B38"/>
    <w:rsid w:val="00986A4C"/>
    <w:rsid w:val="00990D97"/>
    <w:rsid w:val="0099185E"/>
    <w:rsid w:val="00997BF4"/>
    <w:rsid w:val="009A1D5C"/>
    <w:rsid w:val="009C571D"/>
    <w:rsid w:val="009C6CA1"/>
    <w:rsid w:val="009D4CE7"/>
    <w:rsid w:val="009D552A"/>
    <w:rsid w:val="009E4E8B"/>
    <w:rsid w:val="00A02E24"/>
    <w:rsid w:val="00A1209C"/>
    <w:rsid w:val="00A13F0B"/>
    <w:rsid w:val="00A15DAA"/>
    <w:rsid w:val="00A20761"/>
    <w:rsid w:val="00A23613"/>
    <w:rsid w:val="00A36389"/>
    <w:rsid w:val="00A43A7A"/>
    <w:rsid w:val="00A520BB"/>
    <w:rsid w:val="00A56E77"/>
    <w:rsid w:val="00A6555D"/>
    <w:rsid w:val="00A728D6"/>
    <w:rsid w:val="00A77EF0"/>
    <w:rsid w:val="00A81617"/>
    <w:rsid w:val="00A823DE"/>
    <w:rsid w:val="00A94954"/>
    <w:rsid w:val="00AA684D"/>
    <w:rsid w:val="00AB07BB"/>
    <w:rsid w:val="00AC1689"/>
    <w:rsid w:val="00AD2650"/>
    <w:rsid w:val="00AD3381"/>
    <w:rsid w:val="00AE0345"/>
    <w:rsid w:val="00AE4192"/>
    <w:rsid w:val="00AF3C6A"/>
    <w:rsid w:val="00B02EFD"/>
    <w:rsid w:val="00B221B9"/>
    <w:rsid w:val="00B22B4B"/>
    <w:rsid w:val="00B2335E"/>
    <w:rsid w:val="00B2733A"/>
    <w:rsid w:val="00B41918"/>
    <w:rsid w:val="00B436CD"/>
    <w:rsid w:val="00B45D33"/>
    <w:rsid w:val="00B52165"/>
    <w:rsid w:val="00B61289"/>
    <w:rsid w:val="00B618D3"/>
    <w:rsid w:val="00B7592E"/>
    <w:rsid w:val="00B77AEF"/>
    <w:rsid w:val="00B9498F"/>
    <w:rsid w:val="00B9588F"/>
    <w:rsid w:val="00B965F9"/>
    <w:rsid w:val="00BB3BB6"/>
    <w:rsid w:val="00BB4C1D"/>
    <w:rsid w:val="00BB6497"/>
    <w:rsid w:val="00BC1450"/>
    <w:rsid w:val="00BD46F8"/>
    <w:rsid w:val="00BF0E81"/>
    <w:rsid w:val="00BF51C0"/>
    <w:rsid w:val="00C02A25"/>
    <w:rsid w:val="00C208E6"/>
    <w:rsid w:val="00C32E3A"/>
    <w:rsid w:val="00C62865"/>
    <w:rsid w:val="00C62A22"/>
    <w:rsid w:val="00C64AC4"/>
    <w:rsid w:val="00C84243"/>
    <w:rsid w:val="00C87FB1"/>
    <w:rsid w:val="00CA1DF6"/>
    <w:rsid w:val="00CB4001"/>
    <w:rsid w:val="00CC0550"/>
    <w:rsid w:val="00CC197B"/>
    <w:rsid w:val="00CC6D2C"/>
    <w:rsid w:val="00CC70C6"/>
    <w:rsid w:val="00CF4814"/>
    <w:rsid w:val="00D112BD"/>
    <w:rsid w:val="00D17ABC"/>
    <w:rsid w:val="00D21C62"/>
    <w:rsid w:val="00D27B40"/>
    <w:rsid w:val="00D436B1"/>
    <w:rsid w:val="00D447F3"/>
    <w:rsid w:val="00D51593"/>
    <w:rsid w:val="00D65DBA"/>
    <w:rsid w:val="00D710D5"/>
    <w:rsid w:val="00D73441"/>
    <w:rsid w:val="00D804D7"/>
    <w:rsid w:val="00D820D9"/>
    <w:rsid w:val="00DA3769"/>
    <w:rsid w:val="00DD4F74"/>
    <w:rsid w:val="00DD5E42"/>
    <w:rsid w:val="00DE2DE1"/>
    <w:rsid w:val="00DF3C36"/>
    <w:rsid w:val="00DF447B"/>
    <w:rsid w:val="00E01D6F"/>
    <w:rsid w:val="00E054D8"/>
    <w:rsid w:val="00E11C8B"/>
    <w:rsid w:val="00E17E76"/>
    <w:rsid w:val="00E2356D"/>
    <w:rsid w:val="00E24883"/>
    <w:rsid w:val="00E3485D"/>
    <w:rsid w:val="00E409AF"/>
    <w:rsid w:val="00E605D8"/>
    <w:rsid w:val="00E85909"/>
    <w:rsid w:val="00EA7C77"/>
    <w:rsid w:val="00EB1F82"/>
    <w:rsid w:val="00EB2DA2"/>
    <w:rsid w:val="00EC1B52"/>
    <w:rsid w:val="00EC650E"/>
    <w:rsid w:val="00ED4A48"/>
    <w:rsid w:val="00EE0A43"/>
    <w:rsid w:val="00EE1C8F"/>
    <w:rsid w:val="00EF0F21"/>
    <w:rsid w:val="00F22856"/>
    <w:rsid w:val="00F23D41"/>
    <w:rsid w:val="00F26D03"/>
    <w:rsid w:val="00F31630"/>
    <w:rsid w:val="00F34195"/>
    <w:rsid w:val="00F4112A"/>
    <w:rsid w:val="00F44B97"/>
    <w:rsid w:val="00F51B2F"/>
    <w:rsid w:val="00F5394E"/>
    <w:rsid w:val="00F71E32"/>
    <w:rsid w:val="00FA050A"/>
    <w:rsid w:val="00FE4AAD"/>
    <w:rsid w:val="00FF39FB"/>
    <w:rsid w:val="00FF4105"/>
    <w:rsid w:val="00FF79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493DB"/>
  <w15:docId w15:val="{DF05C555-3F0F-4080-BF13-4153B344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AB07BB"/>
    <w:rPr>
      <w:color w:val="0563C1" w:themeColor="hyperlink"/>
      <w:u w:val="single"/>
    </w:rPr>
  </w:style>
  <w:style w:type="paragraph" w:styleId="Header">
    <w:name w:val="header"/>
    <w:basedOn w:val="Normal"/>
    <w:link w:val="HeaderChar"/>
    <w:uiPriority w:val="99"/>
    <w:unhideWhenUsed/>
    <w:rsid w:val="00AB07B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B07BB"/>
  </w:style>
  <w:style w:type="paragraph" w:styleId="Footer">
    <w:name w:val="footer"/>
    <w:basedOn w:val="Normal"/>
    <w:link w:val="FooterChar"/>
    <w:uiPriority w:val="99"/>
    <w:unhideWhenUsed/>
    <w:rsid w:val="00AB07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B07BB"/>
  </w:style>
  <w:style w:type="paragraph" w:styleId="ListParagraph">
    <w:name w:val="List Paragraph"/>
    <w:aliases w:val="Bullets,Colored Bullets,Evidence on Demand bullet points,CEIL PEAKS bullet points,Scriptoria bullet points"/>
    <w:basedOn w:val="Normal"/>
    <w:link w:val="ListParagraphChar"/>
    <w:uiPriority w:val="34"/>
    <w:qFormat/>
    <w:rsid w:val="00ED4A48"/>
    <w:pPr>
      <w:ind w:left="720"/>
      <w:contextualSpacing/>
    </w:pPr>
  </w:style>
  <w:style w:type="paragraph" w:styleId="BalloonText">
    <w:name w:val="Balloon Text"/>
    <w:basedOn w:val="Normal"/>
    <w:link w:val="BalloonTextChar"/>
    <w:uiPriority w:val="99"/>
    <w:semiHidden/>
    <w:unhideWhenUsed/>
    <w:rsid w:val="00387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308"/>
    <w:rPr>
      <w:rFonts w:ascii="Tahoma" w:hAnsi="Tahoma" w:cs="Tahoma"/>
      <w:sz w:val="16"/>
      <w:szCs w:val="16"/>
    </w:rPr>
  </w:style>
  <w:style w:type="character" w:customStyle="1" w:styleId="Heading1Char1">
    <w:name w:val="Heading 1 Char1"/>
    <w:aliases w:val="Heading 1 Char Char"/>
    <w:rsid w:val="00515E12"/>
    <w:rPr>
      <w:rFonts w:cs="Times New Roman"/>
      <w:sz w:val="32"/>
      <w:lang w:val="en-US" w:eastAsia="en-US" w:bidi="ar-SA"/>
    </w:rPr>
  </w:style>
  <w:style w:type="paragraph" w:styleId="NormalIndent">
    <w:name w:val="Normal Indent"/>
    <w:basedOn w:val="Normal"/>
    <w:rsid w:val="00DA3769"/>
    <w:pPr>
      <w:pBdr>
        <w:top w:val="none" w:sz="0" w:space="0" w:color="auto"/>
        <w:left w:val="none" w:sz="0" w:space="0" w:color="auto"/>
        <w:bottom w:val="none" w:sz="0" w:space="0" w:color="auto"/>
        <w:right w:val="none" w:sz="0" w:space="0" w:color="auto"/>
        <w:between w:val="none" w:sz="0" w:space="0" w:color="auto"/>
      </w:pBdr>
      <w:spacing w:after="0" w:line="240" w:lineRule="auto"/>
      <w:ind w:left="720"/>
    </w:pPr>
    <w:rPr>
      <w:rFonts w:ascii="Times New Roman" w:eastAsia="Times New Roman" w:hAnsi="Times New Roman" w:cs="Times New Roman"/>
      <w:color w:val="auto"/>
      <w:sz w:val="24"/>
      <w:szCs w:val="20"/>
      <w:lang w:val="en-US"/>
    </w:rPr>
  </w:style>
  <w:style w:type="paragraph" w:styleId="PlainText">
    <w:name w:val="Plain Text"/>
    <w:basedOn w:val="Normal"/>
    <w:link w:val="PlainTextChar"/>
    <w:rsid w:val="00DA37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Courier New" w:eastAsia="Times New Roman" w:hAnsi="Courier New" w:cs="Times New Roman"/>
      <w:color w:val="auto"/>
      <w:sz w:val="20"/>
      <w:szCs w:val="20"/>
      <w:lang w:val="en-US"/>
    </w:rPr>
  </w:style>
  <w:style w:type="character" w:customStyle="1" w:styleId="PlainTextChar">
    <w:name w:val="Plain Text Char"/>
    <w:basedOn w:val="DefaultParagraphFont"/>
    <w:link w:val="PlainText"/>
    <w:rsid w:val="00DA3769"/>
    <w:rPr>
      <w:rFonts w:ascii="Courier New" w:eastAsia="Times New Roman" w:hAnsi="Courier New" w:cs="Times New Roman"/>
      <w:color w:val="auto"/>
      <w:sz w:val="20"/>
      <w:szCs w:val="20"/>
      <w:lang w:val="en-US"/>
    </w:rPr>
  </w:style>
  <w:style w:type="paragraph" w:styleId="NormalWeb">
    <w:name w:val="Normal (Web)"/>
    <w:basedOn w:val="Normal"/>
    <w:uiPriority w:val="99"/>
    <w:semiHidden/>
    <w:unhideWhenUsed/>
    <w:rsid w:val="000E65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NoSpacing">
    <w:name w:val="No Spacing"/>
    <w:uiPriority w:val="1"/>
    <w:qFormat/>
    <w:rsid w:val="00F51B2F"/>
    <w:pPr>
      <w:spacing w:after="0" w:line="240" w:lineRule="auto"/>
    </w:pPr>
  </w:style>
  <w:style w:type="table" w:styleId="TableGrid">
    <w:name w:val="Table Grid"/>
    <w:basedOn w:val="TableNormal"/>
    <w:uiPriority w:val="39"/>
    <w:rsid w:val="00F71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Colored Bullets Char,Evidence on Demand bullet points Char,CEIL PEAKS bullet points Char,Scriptoria bullet points Char"/>
    <w:link w:val="ListParagraph"/>
    <w:uiPriority w:val="34"/>
    <w:locked/>
    <w:rsid w:val="00DF3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31251">
      <w:bodyDiv w:val="1"/>
      <w:marLeft w:val="0"/>
      <w:marRight w:val="0"/>
      <w:marTop w:val="0"/>
      <w:marBottom w:val="0"/>
      <w:divBdr>
        <w:top w:val="none" w:sz="0" w:space="0" w:color="auto"/>
        <w:left w:val="none" w:sz="0" w:space="0" w:color="auto"/>
        <w:bottom w:val="none" w:sz="0" w:space="0" w:color="auto"/>
        <w:right w:val="none" w:sz="0" w:space="0" w:color="auto"/>
      </w:divBdr>
    </w:div>
    <w:div w:id="203099185">
      <w:bodyDiv w:val="1"/>
      <w:marLeft w:val="0"/>
      <w:marRight w:val="0"/>
      <w:marTop w:val="0"/>
      <w:marBottom w:val="0"/>
      <w:divBdr>
        <w:top w:val="none" w:sz="0" w:space="0" w:color="auto"/>
        <w:left w:val="none" w:sz="0" w:space="0" w:color="auto"/>
        <w:bottom w:val="none" w:sz="0" w:space="0" w:color="auto"/>
        <w:right w:val="none" w:sz="0" w:space="0" w:color="auto"/>
      </w:divBdr>
    </w:div>
    <w:div w:id="239826038">
      <w:bodyDiv w:val="1"/>
      <w:marLeft w:val="0"/>
      <w:marRight w:val="0"/>
      <w:marTop w:val="0"/>
      <w:marBottom w:val="0"/>
      <w:divBdr>
        <w:top w:val="none" w:sz="0" w:space="0" w:color="auto"/>
        <w:left w:val="none" w:sz="0" w:space="0" w:color="auto"/>
        <w:bottom w:val="none" w:sz="0" w:space="0" w:color="auto"/>
        <w:right w:val="none" w:sz="0" w:space="0" w:color="auto"/>
      </w:divBdr>
    </w:div>
    <w:div w:id="583994147">
      <w:bodyDiv w:val="1"/>
      <w:marLeft w:val="0"/>
      <w:marRight w:val="0"/>
      <w:marTop w:val="0"/>
      <w:marBottom w:val="0"/>
      <w:divBdr>
        <w:top w:val="none" w:sz="0" w:space="0" w:color="auto"/>
        <w:left w:val="none" w:sz="0" w:space="0" w:color="auto"/>
        <w:bottom w:val="none" w:sz="0" w:space="0" w:color="auto"/>
        <w:right w:val="none" w:sz="0" w:space="0" w:color="auto"/>
      </w:divBdr>
    </w:div>
    <w:div w:id="658311448">
      <w:bodyDiv w:val="1"/>
      <w:marLeft w:val="0"/>
      <w:marRight w:val="0"/>
      <w:marTop w:val="0"/>
      <w:marBottom w:val="0"/>
      <w:divBdr>
        <w:top w:val="none" w:sz="0" w:space="0" w:color="auto"/>
        <w:left w:val="none" w:sz="0" w:space="0" w:color="auto"/>
        <w:bottom w:val="none" w:sz="0" w:space="0" w:color="auto"/>
        <w:right w:val="none" w:sz="0" w:space="0" w:color="auto"/>
      </w:divBdr>
    </w:div>
    <w:div w:id="716971985">
      <w:bodyDiv w:val="1"/>
      <w:marLeft w:val="0"/>
      <w:marRight w:val="0"/>
      <w:marTop w:val="0"/>
      <w:marBottom w:val="0"/>
      <w:divBdr>
        <w:top w:val="none" w:sz="0" w:space="0" w:color="auto"/>
        <w:left w:val="none" w:sz="0" w:space="0" w:color="auto"/>
        <w:bottom w:val="none" w:sz="0" w:space="0" w:color="auto"/>
        <w:right w:val="none" w:sz="0" w:space="0" w:color="auto"/>
      </w:divBdr>
    </w:div>
    <w:div w:id="721175091">
      <w:bodyDiv w:val="1"/>
      <w:marLeft w:val="0"/>
      <w:marRight w:val="0"/>
      <w:marTop w:val="0"/>
      <w:marBottom w:val="0"/>
      <w:divBdr>
        <w:top w:val="none" w:sz="0" w:space="0" w:color="auto"/>
        <w:left w:val="none" w:sz="0" w:space="0" w:color="auto"/>
        <w:bottom w:val="none" w:sz="0" w:space="0" w:color="auto"/>
        <w:right w:val="none" w:sz="0" w:space="0" w:color="auto"/>
      </w:divBdr>
    </w:div>
    <w:div w:id="767964649">
      <w:bodyDiv w:val="1"/>
      <w:marLeft w:val="0"/>
      <w:marRight w:val="0"/>
      <w:marTop w:val="0"/>
      <w:marBottom w:val="0"/>
      <w:divBdr>
        <w:top w:val="none" w:sz="0" w:space="0" w:color="auto"/>
        <w:left w:val="none" w:sz="0" w:space="0" w:color="auto"/>
        <w:bottom w:val="none" w:sz="0" w:space="0" w:color="auto"/>
        <w:right w:val="none" w:sz="0" w:space="0" w:color="auto"/>
      </w:divBdr>
    </w:div>
    <w:div w:id="779685471">
      <w:bodyDiv w:val="1"/>
      <w:marLeft w:val="0"/>
      <w:marRight w:val="0"/>
      <w:marTop w:val="0"/>
      <w:marBottom w:val="0"/>
      <w:divBdr>
        <w:top w:val="none" w:sz="0" w:space="0" w:color="auto"/>
        <w:left w:val="none" w:sz="0" w:space="0" w:color="auto"/>
        <w:bottom w:val="none" w:sz="0" w:space="0" w:color="auto"/>
        <w:right w:val="none" w:sz="0" w:space="0" w:color="auto"/>
      </w:divBdr>
    </w:div>
    <w:div w:id="795373016">
      <w:bodyDiv w:val="1"/>
      <w:marLeft w:val="0"/>
      <w:marRight w:val="0"/>
      <w:marTop w:val="0"/>
      <w:marBottom w:val="0"/>
      <w:divBdr>
        <w:top w:val="none" w:sz="0" w:space="0" w:color="auto"/>
        <w:left w:val="none" w:sz="0" w:space="0" w:color="auto"/>
        <w:bottom w:val="none" w:sz="0" w:space="0" w:color="auto"/>
        <w:right w:val="none" w:sz="0" w:space="0" w:color="auto"/>
      </w:divBdr>
    </w:div>
    <w:div w:id="808520567">
      <w:bodyDiv w:val="1"/>
      <w:marLeft w:val="0"/>
      <w:marRight w:val="0"/>
      <w:marTop w:val="0"/>
      <w:marBottom w:val="0"/>
      <w:divBdr>
        <w:top w:val="none" w:sz="0" w:space="0" w:color="auto"/>
        <w:left w:val="none" w:sz="0" w:space="0" w:color="auto"/>
        <w:bottom w:val="none" w:sz="0" w:space="0" w:color="auto"/>
        <w:right w:val="none" w:sz="0" w:space="0" w:color="auto"/>
      </w:divBdr>
    </w:div>
    <w:div w:id="820462944">
      <w:bodyDiv w:val="1"/>
      <w:marLeft w:val="0"/>
      <w:marRight w:val="0"/>
      <w:marTop w:val="0"/>
      <w:marBottom w:val="0"/>
      <w:divBdr>
        <w:top w:val="none" w:sz="0" w:space="0" w:color="auto"/>
        <w:left w:val="none" w:sz="0" w:space="0" w:color="auto"/>
        <w:bottom w:val="none" w:sz="0" w:space="0" w:color="auto"/>
        <w:right w:val="none" w:sz="0" w:space="0" w:color="auto"/>
      </w:divBdr>
    </w:div>
    <w:div w:id="1108895287">
      <w:bodyDiv w:val="1"/>
      <w:marLeft w:val="0"/>
      <w:marRight w:val="0"/>
      <w:marTop w:val="0"/>
      <w:marBottom w:val="0"/>
      <w:divBdr>
        <w:top w:val="none" w:sz="0" w:space="0" w:color="auto"/>
        <w:left w:val="none" w:sz="0" w:space="0" w:color="auto"/>
        <w:bottom w:val="none" w:sz="0" w:space="0" w:color="auto"/>
        <w:right w:val="none" w:sz="0" w:space="0" w:color="auto"/>
      </w:divBdr>
    </w:div>
    <w:div w:id="1114405948">
      <w:bodyDiv w:val="1"/>
      <w:marLeft w:val="0"/>
      <w:marRight w:val="0"/>
      <w:marTop w:val="0"/>
      <w:marBottom w:val="0"/>
      <w:divBdr>
        <w:top w:val="none" w:sz="0" w:space="0" w:color="auto"/>
        <w:left w:val="none" w:sz="0" w:space="0" w:color="auto"/>
        <w:bottom w:val="none" w:sz="0" w:space="0" w:color="auto"/>
        <w:right w:val="none" w:sz="0" w:space="0" w:color="auto"/>
      </w:divBdr>
    </w:div>
    <w:div w:id="1177042863">
      <w:bodyDiv w:val="1"/>
      <w:marLeft w:val="0"/>
      <w:marRight w:val="0"/>
      <w:marTop w:val="0"/>
      <w:marBottom w:val="0"/>
      <w:divBdr>
        <w:top w:val="none" w:sz="0" w:space="0" w:color="auto"/>
        <w:left w:val="none" w:sz="0" w:space="0" w:color="auto"/>
        <w:bottom w:val="none" w:sz="0" w:space="0" w:color="auto"/>
        <w:right w:val="none" w:sz="0" w:space="0" w:color="auto"/>
      </w:divBdr>
    </w:div>
    <w:div w:id="1227910908">
      <w:bodyDiv w:val="1"/>
      <w:marLeft w:val="0"/>
      <w:marRight w:val="0"/>
      <w:marTop w:val="0"/>
      <w:marBottom w:val="0"/>
      <w:divBdr>
        <w:top w:val="none" w:sz="0" w:space="0" w:color="auto"/>
        <w:left w:val="none" w:sz="0" w:space="0" w:color="auto"/>
        <w:bottom w:val="none" w:sz="0" w:space="0" w:color="auto"/>
        <w:right w:val="none" w:sz="0" w:space="0" w:color="auto"/>
      </w:divBdr>
    </w:div>
    <w:div w:id="1237126610">
      <w:bodyDiv w:val="1"/>
      <w:marLeft w:val="0"/>
      <w:marRight w:val="0"/>
      <w:marTop w:val="0"/>
      <w:marBottom w:val="0"/>
      <w:divBdr>
        <w:top w:val="none" w:sz="0" w:space="0" w:color="auto"/>
        <w:left w:val="none" w:sz="0" w:space="0" w:color="auto"/>
        <w:bottom w:val="none" w:sz="0" w:space="0" w:color="auto"/>
        <w:right w:val="none" w:sz="0" w:space="0" w:color="auto"/>
      </w:divBdr>
    </w:div>
    <w:div w:id="1251355262">
      <w:bodyDiv w:val="1"/>
      <w:marLeft w:val="0"/>
      <w:marRight w:val="0"/>
      <w:marTop w:val="0"/>
      <w:marBottom w:val="0"/>
      <w:divBdr>
        <w:top w:val="none" w:sz="0" w:space="0" w:color="auto"/>
        <w:left w:val="none" w:sz="0" w:space="0" w:color="auto"/>
        <w:bottom w:val="none" w:sz="0" w:space="0" w:color="auto"/>
        <w:right w:val="none" w:sz="0" w:space="0" w:color="auto"/>
      </w:divBdr>
    </w:div>
    <w:div w:id="1280071304">
      <w:bodyDiv w:val="1"/>
      <w:marLeft w:val="0"/>
      <w:marRight w:val="0"/>
      <w:marTop w:val="0"/>
      <w:marBottom w:val="0"/>
      <w:divBdr>
        <w:top w:val="none" w:sz="0" w:space="0" w:color="auto"/>
        <w:left w:val="none" w:sz="0" w:space="0" w:color="auto"/>
        <w:bottom w:val="none" w:sz="0" w:space="0" w:color="auto"/>
        <w:right w:val="none" w:sz="0" w:space="0" w:color="auto"/>
      </w:divBdr>
    </w:div>
    <w:div w:id="1300955183">
      <w:bodyDiv w:val="1"/>
      <w:marLeft w:val="0"/>
      <w:marRight w:val="0"/>
      <w:marTop w:val="0"/>
      <w:marBottom w:val="0"/>
      <w:divBdr>
        <w:top w:val="none" w:sz="0" w:space="0" w:color="auto"/>
        <w:left w:val="none" w:sz="0" w:space="0" w:color="auto"/>
        <w:bottom w:val="none" w:sz="0" w:space="0" w:color="auto"/>
        <w:right w:val="none" w:sz="0" w:space="0" w:color="auto"/>
      </w:divBdr>
    </w:div>
    <w:div w:id="1319308347">
      <w:bodyDiv w:val="1"/>
      <w:marLeft w:val="0"/>
      <w:marRight w:val="0"/>
      <w:marTop w:val="0"/>
      <w:marBottom w:val="0"/>
      <w:divBdr>
        <w:top w:val="none" w:sz="0" w:space="0" w:color="auto"/>
        <w:left w:val="none" w:sz="0" w:space="0" w:color="auto"/>
        <w:bottom w:val="none" w:sz="0" w:space="0" w:color="auto"/>
        <w:right w:val="none" w:sz="0" w:space="0" w:color="auto"/>
      </w:divBdr>
    </w:div>
    <w:div w:id="1412387244">
      <w:bodyDiv w:val="1"/>
      <w:marLeft w:val="0"/>
      <w:marRight w:val="0"/>
      <w:marTop w:val="0"/>
      <w:marBottom w:val="0"/>
      <w:divBdr>
        <w:top w:val="none" w:sz="0" w:space="0" w:color="auto"/>
        <w:left w:val="none" w:sz="0" w:space="0" w:color="auto"/>
        <w:bottom w:val="none" w:sz="0" w:space="0" w:color="auto"/>
        <w:right w:val="none" w:sz="0" w:space="0" w:color="auto"/>
      </w:divBdr>
    </w:div>
    <w:div w:id="1689866393">
      <w:bodyDiv w:val="1"/>
      <w:marLeft w:val="0"/>
      <w:marRight w:val="0"/>
      <w:marTop w:val="0"/>
      <w:marBottom w:val="0"/>
      <w:divBdr>
        <w:top w:val="none" w:sz="0" w:space="0" w:color="auto"/>
        <w:left w:val="none" w:sz="0" w:space="0" w:color="auto"/>
        <w:bottom w:val="none" w:sz="0" w:space="0" w:color="auto"/>
        <w:right w:val="none" w:sz="0" w:space="0" w:color="auto"/>
      </w:divBdr>
    </w:div>
    <w:div w:id="1795833011">
      <w:bodyDiv w:val="1"/>
      <w:marLeft w:val="0"/>
      <w:marRight w:val="0"/>
      <w:marTop w:val="0"/>
      <w:marBottom w:val="0"/>
      <w:divBdr>
        <w:top w:val="none" w:sz="0" w:space="0" w:color="auto"/>
        <w:left w:val="none" w:sz="0" w:space="0" w:color="auto"/>
        <w:bottom w:val="none" w:sz="0" w:space="0" w:color="auto"/>
        <w:right w:val="none" w:sz="0" w:space="0" w:color="auto"/>
      </w:divBdr>
    </w:div>
    <w:div w:id="1919633250">
      <w:bodyDiv w:val="1"/>
      <w:marLeft w:val="0"/>
      <w:marRight w:val="0"/>
      <w:marTop w:val="0"/>
      <w:marBottom w:val="0"/>
      <w:divBdr>
        <w:top w:val="none" w:sz="0" w:space="0" w:color="auto"/>
        <w:left w:val="none" w:sz="0" w:space="0" w:color="auto"/>
        <w:bottom w:val="none" w:sz="0" w:space="0" w:color="auto"/>
        <w:right w:val="none" w:sz="0" w:space="0" w:color="auto"/>
      </w:divBdr>
    </w:div>
    <w:div w:id="1950504498">
      <w:bodyDiv w:val="1"/>
      <w:marLeft w:val="0"/>
      <w:marRight w:val="0"/>
      <w:marTop w:val="0"/>
      <w:marBottom w:val="0"/>
      <w:divBdr>
        <w:top w:val="none" w:sz="0" w:space="0" w:color="auto"/>
        <w:left w:val="none" w:sz="0" w:space="0" w:color="auto"/>
        <w:bottom w:val="none" w:sz="0" w:space="0" w:color="auto"/>
        <w:right w:val="none" w:sz="0" w:space="0" w:color="auto"/>
      </w:divBdr>
    </w:div>
    <w:div w:id="2142337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Zana</dc:creator>
  <cp:lastModifiedBy>Tolulope Oluwayose</cp:lastModifiedBy>
  <cp:revision>2</cp:revision>
  <cp:lastPrinted>2019-08-27T15:38:00Z</cp:lastPrinted>
  <dcterms:created xsi:type="dcterms:W3CDTF">2022-03-17T14:23:00Z</dcterms:created>
  <dcterms:modified xsi:type="dcterms:W3CDTF">2022-03-17T14:23:00Z</dcterms:modified>
</cp:coreProperties>
</file>