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4F187" w14:textId="77777777" w:rsidR="0010470F" w:rsidRPr="005B32CA" w:rsidRDefault="00581953">
      <w:pPr>
        <w:pStyle w:val="Heading1"/>
        <w:numPr>
          <w:ilvl w:val="0"/>
          <w:numId w:val="1"/>
        </w:numPr>
        <w:contextualSpacing/>
        <w:rPr>
          <w:rFonts w:ascii="Times New Roman" w:hAnsi="Times New Roman" w:cs="Times New Roman"/>
          <w:sz w:val="28"/>
          <w:szCs w:val="28"/>
        </w:rPr>
      </w:pPr>
      <w:bookmarkStart w:id="0" w:name="_7eko126f27vr" w:colFirst="0" w:colLast="0"/>
      <w:bookmarkEnd w:id="0"/>
      <w:r w:rsidRPr="005B32CA">
        <w:rPr>
          <w:rFonts w:ascii="Times New Roman" w:hAnsi="Times New Roman" w:cs="Times New Roman"/>
          <w:sz w:val="28"/>
          <w:szCs w:val="28"/>
        </w:rPr>
        <w:t>Invitation to Tender</w:t>
      </w:r>
    </w:p>
    <w:tbl>
      <w:tblPr>
        <w:tblStyle w:val="a"/>
        <w:tblW w:w="9658" w:type="dxa"/>
        <w:tblInd w:w="100" w:type="dxa"/>
        <w:tblBorders>
          <w:top w:val="double" w:sz="4" w:space="0" w:color="000000"/>
          <w:left w:val="double" w:sz="4" w:space="0" w:color="000000"/>
          <w:bottom w:val="double" w:sz="4" w:space="0" w:color="000000"/>
          <w:right w:val="double" w:sz="4" w:space="0" w:color="000000"/>
          <w:insideH w:val="single" w:sz="8" w:space="0" w:color="000000"/>
          <w:insideV w:val="single" w:sz="8" w:space="0" w:color="000000"/>
        </w:tblBorders>
        <w:tblLayout w:type="fixed"/>
        <w:tblLook w:val="0600" w:firstRow="0" w:lastRow="0" w:firstColumn="0" w:lastColumn="0" w:noHBand="1" w:noVBand="1"/>
      </w:tblPr>
      <w:tblGrid>
        <w:gridCol w:w="5017"/>
        <w:gridCol w:w="1113"/>
        <w:gridCol w:w="3528"/>
      </w:tblGrid>
      <w:tr w:rsidR="0010470F" w:rsidRPr="00C0383F" w14:paraId="78441772" w14:textId="77777777" w:rsidTr="005B32CA">
        <w:trPr>
          <w:trHeight w:val="366"/>
        </w:trPr>
        <w:tc>
          <w:tcPr>
            <w:tcW w:w="6130" w:type="dxa"/>
            <w:gridSpan w:val="2"/>
            <w:shd w:val="clear" w:color="auto" w:fill="auto"/>
            <w:tcMar>
              <w:top w:w="100" w:type="dxa"/>
              <w:left w:w="100" w:type="dxa"/>
              <w:bottom w:w="100" w:type="dxa"/>
              <w:right w:w="100" w:type="dxa"/>
            </w:tcMar>
          </w:tcPr>
          <w:p w14:paraId="6F02B24A" w14:textId="4EB063F4" w:rsidR="0010470F" w:rsidRPr="005B32CA" w:rsidRDefault="002F4A04" w:rsidP="00594FF5">
            <w:pPr>
              <w:widowControl w:val="0"/>
              <w:spacing w:after="0" w:line="240" w:lineRule="auto"/>
              <w:rPr>
                <w:rFonts w:ascii="Times New Roman" w:hAnsi="Times New Roman" w:cs="Times New Roman"/>
                <w:b/>
              </w:rPr>
            </w:pPr>
            <w:r w:rsidRPr="005B32CA">
              <w:rPr>
                <w:rFonts w:ascii="Times New Roman" w:hAnsi="Times New Roman" w:cs="Times New Roman"/>
                <w:b/>
              </w:rPr>
              <w:t xml:space="preserve">Tender Name: </w:t>
            </w:r>
            <w:r w:rsidR="00BB03CF">
              <w:rPr>
                <w:rFonts w:ascii="Times New Roman" w:hAnsi="Times New Roman" w:cs="Times New Roman"/>
                <w:b/>
              </w:rPr>
              <w:t>Provision of Security Service for All Mercy Corps Locations.</w:t>
            </w:r>
          </w:p>
        </w:tc>
        <w:tc>
          <w:tcPr>
            <w:tcW w:w="3528" w:type="dxa"/>
            <w:shd w:val="clear" w:color="auto" w:fill="auto"/>
            <w:tcMar>
              <w:top w:w="100" w:type="dxa"/>
              <w:left w:w="100" w:type="dxa"/>
              <w:bottom w:w="100" w:type="dxa"/>
              <w:right w:w="100" w:type="dxa"/>
            </w:tcMar>
          </w:tcPr>
          <w:p w14:paraId="557EB073" w14:textId="3C3E7747" w:rsidR="0010470F" w:rsidRPr="005B32CA" w:rsidRDefault="00581953">
            <w:pPr>
              <w:widowControl w:val="0"/>
              <w:spacing w:after="0" w:line="240" w:lineRule="auto"/>
              <w:rPr>
                <w:rFonts w:ascii="Times New Roman" w:hAnsi="Times New Roman" w:cs="Times New Roman"/>
                <w:b/>
              </w:rPr>
            </w:pPr>
            <w:r w:rsidRPr="005B32CA">
              <w:rPr>
                <w:rFonts w:ascii="Times New Roman" w:hAnsi="Times New Roman" w:cs="Times New Roman"/>
                <w:b/>
              </w:rPr>
              <w:t>Tender No:</w:t>
            </w:r>
            <w:r w:rsidR="002F4A04" w:rsidRPr="005B32CA">
              <w:rPr>
                <w:rFonts w:ascii="Times New Roman" w:hAnsi="Times New Roman" w:cs="Times New Roman"/>
                <w:b/>
              </w:rPr>
              <w:t xml:space="preserve"> </w:t>
            </w:r>
            <w:r w:rsidR="00BB03CF">
              <w:rPr>
                <w:rFonts w:ascii="Times New Roman" w:hAnsi="Times New Roman" w:cs="Times New Roman"/>
                <w:b/>
              </w:rPr>
              <w:t>NIG/</w:t>
            </w:r>
            <w:r w:rsidR="00BB03CF" w:rsidRPr="005B32CA">
              <w:rPr>
                <w:rFonts w:ascii="Times New Roman" w:hAnsi="Times New Roman" w:cs="Times New Roman"/>
                <w:b/>
              </w:rPr>
              <w:t>ABV</w:t>
            </w:r>
            <w:r w:rsidR="00BB03CF">
              <w:rPr>
                <w:rFonts w:ascii="Times New Roman" w:hAnsi="Times New Roman" w:cs="Times New Roman"/>
                <w:b/>
              </w:rPr>
              <w:t>/TEN39</w:t>
            </w:r>
          </w:p>
        </w:tc>
      </w:tr>
      <w:tr w:rsidR="0010470F" w:rsidRPr="00C0383F" w14:paraId="6E1157F1" w14:textId="77777777" w:rsidTr="005B32CA">
        <w:trPr>
          <w:trHeight w:val="366"/>
        </w:trPr>
        <w:tc>
          <w:tcPr>
            <w:tcW w:w="5017" w:type="dxa"/>
            <w:shd w:val="clear" w:color="auto" w:fill="auto"/>
            <w:tcMar>
              <w:top w:w="100" w:type="dxa"/>
              <w:left w:w="100" w:type="dxa"/>
              <w:bottom w:w="100" w:type="dxa"/>
              <w:right w:w="100" w:type="dxa"/>
            </w:tcMar>
          </w:tcPr>
          <w:p w14:paraId="6744714A" w14:textId="07B62BD7" w:rsidR="0010470F" w:rsidRPr="005B32CA" w:rsidRDefault="00581953" w:rsidP="00C47AA7">
            <w:pPr>
              <w:widowControl w:val="0"/>
              <w:spacing w:after="0" w:line="240" w:lineRule="auto"/>
              <w:rPr>
                <w:rFonts w:ascii="Times New Roman" w:hAnsi="Times New Roman" w:cs="Times New Roman"/>
                <w:color w:val="0000FF"/>
              </w:rPr>
            </w:pPr>
            <w:r w:rsidRPr="005B32CA">
              <w:rPr>
                <w:rFonts w:ascii="Times New Roman" w:hAnsi="Times New Roman" w:cs="Times New Roman"/>
              </w:rPr>
              <w:t>Location</w:t>
            </w:r>
            <w:r w:rsidRPr="00C0383F">
              <w:rPr>
                <w:rFonts w:ascii="Times New Roman" w:hAnsi="Times New Roman" w:cs="Times New Roman"/>
                <w:color w:val="auto"/>
              </w:rPr>
              <w:t>: (</w:t>
            </w:r>
            <w:r w:rsidR="00C47AA7" w:rsidRPr="00C0383F">
              <w:rPr>
                <w:rFonts w:ascii="Times New Roman" w:hAnsi="Times New Roman" w:cs="Times New Roman"/>
                <w:color w:val="auto"/>
              </w:rPr>
              <w:t>Abuja</w:t>
            </w:r>
            <w:r w:rsidRPr="00C0383F">
              <w:rPr>
                <w:rFonts w:ascii="Times New Roman" w:hAnsi="Times New Roman" w:cs="Times New Roman"/>
                <w:color w:val="auto"/>
              </w:rPr>
              <w:t>,</w:t>
            </w:r>
            <w:r w:rsidR="000465A3" w:rsidRPr="00C0383F">
              <w:rPr>
                <w:rFonts w:ascii="Times New Roman" w:hAnsi="Times New Roman" w:cs="Times New Roman"/>
                <w:color w:val="auto"/>
              </w:rPr>
              <w:t xml:space="preserve"> Biu, Gombe</w:t>
            </w:r>
            <w:r w:rsidR="00BB03CF">
              <w:rPr>
                <w:rFonts w:ascii="Times New Roman" w:hAnsi="Times New Roman" w:cs="Times New Roman"/>
                <w:color w:val="auto"/>
              </w:rPr>
              <w:t xml:space="preserve">, </w:t>
            </w:r>
            <w:r w:rsidR="000465A3" w:rsidRPr="00C0383F">
              <w:rPr>
                <w:rFonts w:ascii="Times New Roman" w:hAnsi="Times New Roman" w:cs="Times New Roman"/>
                <w:color w:val="auto"/>
              </w:rPr>
              <w:t>Maiduguri</w:t>
            </w:r>
            <w:r w:rsidR="00BB03CF">
              <w:rPr>
                <w:rFonts w:ascii="Times New Roman" w:hAnsi="Times New Roman" w:cs="Times New Roman"/>
                <w:color w:val="auto"/>
              </w:rPr>
              <w:t>, Yola, Damaturu,</w:t>
            </w:r>
            <w:r w:rsidR="000465A3" w:rsidRPr="00C0383F">
              <w:rPr>
                <w:rFonts w:ascii="Times New Roman" w:hAnsi="Times New Roman" w:cs="Times New Roman"/>
                <w:color w:val="auto"/>
              </w:rPr>
              <w:t>_</w:t>
            </w:r>
            <w:r w:rsidRPr="00C0383F">
              <w:rPr>
                <w:rFonts w:ascii="Times New Roman" w:hAnsi="Times New Roman" w:cs="Times New Roman"/>
                <w:color w:val="auto"/>
              </w:rPr>
              <w:t xml:space="preserve"> </w:t>
            </w:r>
            <w:r w:rsidR="00C47AA7" w:rsidRPr="00C0383F">
              <w:rPr>
                <w:rFonts w:ascii="Times New Roman" w:hAnsi="Times New Roman" w:cs="Times New Roman"/>
                <w:color w:val="auto"/>
              </w:rPr>
              <w:t>Nigeria</w:t>
            </w:r>
            <w:r w:rsidRPr="00C0383F">
              <w:rPr>
                <w:rFonts w:ascii="Times New Roman" w:hAnsi="Times New Roman" w:cs="Times New Roman"/>
                <w:color w:val="auto"/>
              </w:rPr>
              <w:t>)</w:t>
            </w:r>
          </w:p>
        </w:tc>
        <w:tc>
          <w:tcPr>
            <w:tcW w:w="4641" w:type="dxa"/>
            <w:gridSpan w:val="2"/>
            <w:shd w:val="clear" w:color="auto" w:fill="auto"/>
            <w:tcMar>
              <w:top w:w="100" w:type="dxa"/>
              <w:left w:w="100" w:type="dxa"/>
              <w:bottom w:w="100" w:type="dxa"/>
              <w:right w:w="100" w:type="dxa"/>
            </w:tcMar>
          </w:tcPr>
          <w:p w14:paraId="47BB0DE8"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Correspondence Language(s):</w:t>
            </w:r>
            <w:r w:rsidR="00157EF5" w:rsidRPr="005B32CA">
              <w:rPr>
                <w:rFonts w:ascii="Times New Roman" w:hAnsi="Times New Roman" w:cs="Times New Roman"/>
              </w:rPr>
              <w:t xml:space="preserve"> English</w:t>
            </w:r>
          </w:p>
        </w:tc>
      </w:tr>
      <w:tr w:rsidR="0010470F" w:rsidRPr="00C0383F" w14:paraId="49F0B336" w14:textId="77777777" w:rsidTr="005B32CA">
        <w:trPr>
          <w:trHeight w:val="366"/>
        </w:trPr>
        <w:tc>
          <w:tcPr>
            <w:tcW w:w="9658" w:type="dxa"/>
            <w:gridSpan w:val="3"/>
            <w:shd w:val="clear" w:color="auto" w:fill="auto"/>
            <w:tcMar>
              <w:top w:w="100" w:type="dxa"/>
              <w:left w:w="100" w:type="dxa"/>
              <w:bottom w:w="100" w:type="dxa"/>
              <w:right w:w="100" w:type="dxa"/>
            </w:tcMar>
          </w:tcPr>
          <w:p w14:paraId="2A67B083"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 xml:space="preserve">Brief Summary Description of Project: </w:t>
            </w:r>
          </w:p>
          <w:p w14:paraId="66EB6415" w14:textId="77777777" w:rsidR="00A14843" w:rsidRPr="005B32CA" w:rsidRDefault="00A14843"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5B32CA">
              <w:rPr>
                <w:rFonts w:ascii="Times New Roman" w:hAnsi="Times New Roman" w:cs="Times New Roman"/>
              </w:rPr>
              <w:t>Mercy Corps is a global organization powered by the belief that a better world is possible. Mercy Corps started its operations in 1979 in Portland, USA and has since expanded to 43 countries worldwide. The organization exists to alleviate suffering, poverty and oppression by helping people secure productive and just communities. Our work focuses on areas of emergency relief, sustainable economic development, gender and education. Mercy Corps has been in Nigeria since 2012 and has grown into a multi-sectoral country office with more than 150 staff across offices in FCT, Gombe, Maiduguri, Biu, Kano, Lagos, and Jos where more than 500,000 beneficiaries are served.</w:t>
            </w:r>
          </w:p>
          <w:p w14:paraId="6F6B794E" w14:textId="77777777" w:rsidR="00A14843" w:rsidRPr="00C0383F" w:rsidRDefault="00A14843" w:rsidP="00A14843">
            <w:pPr>
              <w:pStyle w:val="NormalWeb"/>
              <w:shd w:val="clear" w:color="auto" w:fill="FFFFFF"/>
              <w:spacing w:before="0" w:beforeAutospacing="0" w:after="0" w:afterAutospacing="0"/>
              <w:ind w:right="119"/>
              <w:jc w:val="both"/>
            </w:pPr>
          </w:p>
          <w:p w14:paraId="091992F6" w14:textId="77777777" w:rsidR="00A14843" w:rsidRPr="005B32CA" w:rsidRDefault="00A14843" w:rsidP="00A14843">
            <w:pPr>
              <w:widowControl w:val="0"/>
              <w:spacing w:after="0" w:line="240" w:lineRule="auto"/>
              <w:rPr>
                <w:rFonts w:ascii="Times New Roman" w:hAnsi="Times New Roman" w:cs="Times New Roman"/>
              </w:rPr>
            </w:pPr>
            <w:r w:rsidRPr="005B32CA">
              <w:rPr>
                <w:rFonts w:ascii="Times New Roman" w:hAnsi="Times New Roman" w:cs="Times New Roman"/>
              </w:rPr>
              <w:t xml:space="preserve">Mercy Corps Ltd/Gte Nigeria is seeking for Security service provider for Mercy Corps offices in </w:t>
            </w:r>
            <w:r w:rsidRPr="005B32CA">
              <w:rPr>
                <w:rFonts w:ascii="Times New Roman" w:hAnsi="Times New Roman" w:cs="Times New Roman"/>
                <w:u w:val="single"/>
              </w:rPr>
              <w:t>Abuja, Maiduguri and Biu Field Locations</w:t>
            </w:r>
            <w:r w:rsidR="00826ABC" w:rsidRPr="005B32CA">
              <w:rPr>
                <w:rFonts w:ascii="Times New Roman" w:hAnsi="Times New Roman" w:cs="Times New Roman"/>
                <w:u w:val="single"/>
              </w:rPr>
              <w:t xml:space="preserve"> and associated sub-offices</w:t>
            </w:r>
            <w:r w:rsidRPr="005B32CA">
              <w:rPr>
                <w:rFonts w:ascii="Times New Roman" w:hAnsi="Times New Roman" w:cs="Times New Roman"/>
              </w:rPr>
              <w:t>. respectively for a period of 12 month</w:t>
            </w:r>
            <w:r w:rsidR="00826ABC" w:rsidRPr="005B32CA">
              <w:rPr>
                <w:rFonts w:ascii="Times New Roman" w:hAnsi="Times New Roman" w:cs="Times New Roman"/>
              </w:rPr>
              <w:t>s</w:t>
            </w:r>
            <w:r w:rsidRPr="005B32CA">
              <w:rPr>
                <w:rFonts w:ascii="Times New Roman" w:hAnsi="Times New Roman" w:cs="Times New Roman"/>
              </w:rPr>
              <w:t xml:space="preserve"> with possible further extension subject to Mercy Corps Ltd/Gte decision and satisfactory performance of the contract</w:t>
            </w:r>
          </w:p>
          <w:p w14:paraId="352790F4" w14:textId="77777777" w:rsidR="0010470F" w:rsidRPr="005B32CA" w:rsidRDefault="0010470F">
            <w:pPr>
              <w:widowControl w:val="0"/>
              <w:spacing w:after="0" w:line="240" w:lineRule="auto"/>
              <w:rPr>
                <w:rFonts w:ascii="Times New Roman" w:hAnsi="Times New Roman" w:cs="Times New Roman"/>
              </w:rPr>
            </w:pPr>
          </w:p>
        </w:tc>
      </w:tr>
    </w:tbl>
    <w:p w14:paraId="3217FEE7" w14:textId="77777777" w:rsidR="0010470F" w:rsidRPr="005B32CA" w:rsidRDefault="0010470F">
      <w:pPr>
        <w:spacing w:after="0" w:line="240" w:lineRule="auto"/>
        <w:rPr>
          <w:rFonts w:ascii="Times New Roman" w:hAnsi="Times New Roman" w:cs="Times New Roman"/>
        </w:rPr>
      </w:pPr>
    </w:p>
    <w:tbl>
      <w:tblPr>
        <w:tblStyle w:val="a0"/>
        <w:tblW w:w="967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9"/>
        <w:gridCol w:w="6356"/>
      </w:tblGrid>
      <w:tr w:rsidR="0010470F" w:rsidRPr="00C0383F" w14:paraId="3EE35F5A" w14:textId="77777777" w:rsidTr="005B32CA">
        <w:trPr>
          <w:trHeight w:val="747"/>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D9AA70D" w14:textId="77777777"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Tender Package Available from:</w:t>
            </w:r>
          </w:p>
          <w:p w14:paraId="11079456" w14:textId="361758E6" w:rsidR="0010470F" w:rsidRPr="005B32CA" w:rsidRDefault="00581953" w:rsidP="00EC33CF">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w:t>
            </w:r>
            <w:r w:rsidR="00EC33CF" w:rsidRPr="005B32CA">
              <w:rPr>
                <w:rFonts w:ascii="Times New Roman" w:hAnsi="Times New Roman" w:cs="Times New Roman"/>
                <w:b/>
                <w:color w:val="auto"/>
              </w:rPr>
              <w:t>1</w:t>
            </w:r>
            <w:r w:rsidR="003C1876">
              <w:rPr>
                <w:rFonts w:ascii="Times New Roman" w:hAnsi="Times New Roman" w:cs="Times New Roman"/>
                <w:b/>
                <w:color w:val="auto"/>
              </w:rPr>
              <w:t>5</w:t>
            </w:r>
            <w:r w:rsidR="00EC33CF" w:rsidRPr="005B32CA">
              <w:rPr>
                <w:rFonts w:ascii="Times New Roman" w:hAnsi="Times New Roman" w:cs="Times New Roman"/>
                <w:b/>
                <w:color w:val="auto"/>
              </w:rPr>
              <w:t xml:space="preserve">th </w:t>
            </w:r>
            <w:r w:rsidRPr="005B32CA">
              <w:rPr>
                <w:rFonts w:ascii="Times New Roman" w:hAnsi="Times New Roman" w:cs="Times New Roman"/>
                <w:b/>
                <w:color w:val="auto"/>
              </w:rPr>
              <w:t xml:space="preserve">/ </w:t>
            </w:r>
            <w:r w:rsidR="00BB03CF">
              <w:rPr>
                <w:rFonts w:ascii="Times New Roman" w:hAnsi="Times New Roman" w:cs="Times New Roman"/>
                <w:b/>
                <w:color w:val="auto"/>
              </w:rPr>
              <w:t>July</w:t>
            </w:r>
            <w:r w:rsidRPr="005B32CA">
              <w:rPr>
                <w:rFonts w:ascii="Times New Roman" w:hAnsi="Times New Roman" w:cs="Times New Roman"/>
                <w:b/>
                <w:color w:val="auto"/>
              </w:rPr>
              <w:t xml:space="preserve"> / </w:t>
            </w:r>
            <w:r w:rsidR="00216628" w:rsidRPr="005B32CA">
              <w:rPr>
                <w:rFonts w:ascii="Times New Roman" w:hAnsi="Times New Roman" w:cs="Times New Roman"/>
                <w:b/>
                <w:color w:val="auto"/>
              </w:rPr>
              <w:t>20</w:t>
            </w:r>
            <w:r w:rsidR="00BB03CF">
              <w:rPr>
                <w:rFonts w:ascii="Times New Roman" w:hAnsi="Times New Roman" w:cs="Times New Roman"/>
                <w:b/>
                <w:color w:val="auto"/>
              </w:rPr>
              <w:t>21</w:t>
            </w:r>
            <w:r w:rsidRPr="005B32CA">
              <w:rPr>
                <w:rFonts w:ascii="Times New Roman" w:hAnsi="Times New Roman" w:cs="Times New Roman"/>
                <w:b/>
                <w:color w:val="auto"/>
              </w:rPr>
              <w:t xml:space="preserve">) </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AD26F52" w14:textId="77777777"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 xml:space="preserve">Tender Package Pickup Location: </w:t>
            </w:r>
          </w:p>
          <w:p w14:paraId="260592F4" w14:textId="77777777" w:rsidR="0010470F" w:rsidRPr="005B32CA" w:rsidRDefault="00216628" w:rsidP="00216628">
            <w:pPr>
              <w:pStyle w:val="Default"/>
              <w:rPr>
                <w:rFonts w:ascii="Times New Roman" w:hAnsi="Times New Roman" w:cs="Times New Roman"/>
                <w:b/>
                <w:color w:val="auto"/>
              </w:rPr>
            </w:pPr>
            <w:r w:rsidRPr="005B32CA">
              <w:rPr>
                <w:rFonts w:ascii="Times New Roman" w:hAnsi="Times New Roman" w:cs="Times New Roman"/>
                <w:b/>
                <w:color w:val="auto"/>
              </w:rPr>
              <w:t xml:space="preserve">Tenders are available to download from: </w:t>
            </w:r>
            <w:hyperlink r:id="rId7" w:history="1">
              <w:r w:rsidRPr="005B32CA">
                <w:rPr>
                  <w:rStyle w:val="Hyperlink"/>
                  <w:rFonts w:ascii="Times New Roman" w:hAnsi="Times New Roman" w:cs="Times New Roman"/>
                  <w:b/>
                  <w:color w:val="auto"/>
                </w:rPr>
                <w:t>www.mercycorps.org/tenders</w:t>
              </w:r>
            </w:hyperlink>
            <w:r w:rsidRPr="005B32CA">
              <w:rPr>
                <w:rFonts w:ascii="Times New Roman" w:hAnsi="Times New Roman" w:cs="Times New Roman"/>
                <w:b/>
                <w:color w:val="auto"/>
              </w:rPr>
              <w:t xml:space="preserve"> </w:t>
            </w:r>
          </w:p>
        </w:tc>
      </w:tr>
      <w:tr w:rsidR="0010470F" w:rsidRPr="00C0383F" w14:paraId="6D2326BB" w14:textId="77777777" w:rsidTr="005B32CA">
        <w:trPr>
          <w:trHeight w:val="1823"/>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33CDC8D4" w14:textId="77777777"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 xml:space="preserve">Deadline for Offer Submission: </w:t>
            </w:r>
          </w:p>
          <w:p w14:paraId="789E2B47" w14:textId="1AD1A564" w:rsidR="0010470F" w:rsidRPr="005B32CA" w:rsidRDefault="00581953" w:rsidP="00D654AC">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w:t>
            </w:r>
            <w:r w:rsidR="003C1876">
              <w:rPr>
                <w:rFonts w:ascii="Times New Roman" w:hAnsi="Times New Roman" w:cs="Times New Roman"/>
                <w:b/>
                <w:color w:val="auto"/>
              </w:rPr>
              <w:t>25</w:t>
            </w:r>
            <w:r w:rsidR="00BB03CF" w:rsidRPr="00BB03CF">
              <w:rPr>
                <w:rFonts w:ascii="Times New Roman" w:hAnsi="Times New Roman" w:cs="Times New Roman"/>
                <w:b/>
                <w:color w:val="auto"/>
                <w:vertAlign w:val="superscript"/>
              </w:rPr>
              <w:t>th</w:t>
            </w:r>
            <w:r w:rsidRPr="005B32CA">
              <w:rPr>
                <w:rFonts w:ascii="Times New Roman" w:hAnsi="Times New Roman" w:cs="Times New Roman"/>
                <w:b/>
                <w:color w:val="auto"/>
              </w:rPr>
              <w:t xml:space="preserve"> / </w:t>
            </w:r>
            <w:r w:rsidR="00BB03CF">
              <w:rPr>
                <w:rFonts w:ascii="Times New Roman" w:hAnsi="Times New Roman" w:cs="Times New Roman"/>
                <w:b/>
                <w:color w:val="auto"/>
              </w:rPr>
              <w:t>July</w:t>
            </w:r>
            <w:r w:rsidR="00D654AC" w:rsidRPr="005B32CA">
              <w:rPr>
                <w:rFonts w:ascii="Times New Roman" w:hAnsi="Times New Roman" w:cs="Times New Roman"/>
                <w:b/>
                <w:color w:val="auto"/>
              </w:rPr>
              <w:t xml:space="preserve"> /20</w:t>
            </w:r>
            <w:r w:rsidR="00BB03CF">
              <w:rPr>
                <w:rFonts w:ascii="Times New Roman" w:hAnsi="Times New Roman" w:cs="Times New Roman"/>
                <w:b/>
                <w:color w:val="auto"/>
              </w:rPr>
              <w:t>21</w:t>
            </w:r>
            <w:r w:rsidRPr="005B32CA">
              <w:rPr>
                <w:rFonts w:ascii="Times New Roman" w:hAnsi="Times New Roman" w:cs="Times New Roman"/>
                <w:b/>
                <w:color w:val="auto"/>
              </w:rPr>
              <w:t xml:space="preserve">; </w:t>
            </w:r>
            <w:r w:rsidR="00163E8B">
              <w:rPr>
                <w:rFonts w:ascii="Times New Roman" w:hAnsi="Times New Roman" w:cs="Times New Roman"/>
                <w:b/>
                <w:color w:val="auto"/>
              </w:rPr>
              <w:t>12</w:t>
            </w:r>
            <w:r w:rsidR="00D654AC" w:rsidRPr="005B32CA">
              <w:rPr>
                <w:rFonts w:ascii="Times New Roman" w:hAnsi="Times New Roman" w:cs="Times New Roman"/>
                <w:b/>
                <w:color w:val="auto"/>
              </w:rPr>
              <w:t>:</w:t>
            </w:r>
            <w:r w:rsidR="00EC33CF" w:rsidRPr="005B32CA">
              <w:rPr>
                <w:rFonts w:ascii="Times New Roman" w:hAnsi="Times New Roman" w:cs="Times New Roman"/>
                <w:b/>
                <w:color w:val="auto"/>
              </w:rPr>
              <w:t>00</w:t>
            </w:r>
            <w:r w:rsidR="00163E8B">
              <w:rPr>
                <w:rFonts w:ascii="Times New Roman" w:hAnsi="Times New Roman" w:cs="Times New Roman"/>
                <w:b/>
                <w:color w:val="auto"/>
              </w:rPr>
              <w:t xml:space="preserve"> noon</w:t>
            </w:r>
            <w:r w:rsidRPr="005B32CA">
              <w:rPr>
                <w:rFonts w:ascii="Times New Roman" w:hAnsi="Times New Roman" w:cs="Times New Roman"/>
                <w:b/>
                <w:color w:val="auto"/>
              </w:rPr>
              <w:t>)</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6EF40D2" w14:textId="77777777" w:rsidR="00F45C51"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Submit Offers to:</w:t>
            </w:r>
          </w:p>
          <w:p w14:paraId="0396A636" w14:textId="77777777" w:rsidR="00F45C51" w:rsidRPr="005B32CA" w:rsidRDefault="00F45C51">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For Hard copy Submission</w:t>
            </w:r>
          </w:p>
          <w:p w14:paraId="45732B00" w14:textId="76E4739D" w:rsidR="00F45C51" w:rsidRPr="005B32CA" w:rsidRDefault="00F45C51">
            <w:pPr>
              <w:widowControl w:val="0"/>
              <w:spacing w:after="0" w:line="240" w:lineRule="auto"/>
              <w:rPr>
                <w:rFonts w:ascii="Times New Roman" w:hAnsi="Times New Roman" w:cs="Times New Roman"/>
                <w:b/>
                <w:color w:val="auto"/>
                <w:sz w:val="16"/>
              </w:rPr>
            </w:pPr>
            <w:r w:rsidRPr="005B32CA">
              <w:rPr>
                <w:rFonts w:ascii="Times New Roman" w:hAnsi="Times New Roman" w:cs="Times New Roman"/>
                <w:color w:val="auto"/>
              </w:rPr>
              <w:t>Proposal Subject:</w:t>
            </w:r>
            <w:r w:rsidRPr="005B32CA">
              <w:rPr>
                <w:rFonts w:ascii="Times New Roman" w:hAnsi="Times New Roman" w:cs="Times New Roman"/>
                <w:b/>
                <w:color w:val="auto"/>
              </w:rPr>
              <w:t xml:space="preserve"> </w:t>
            </w:r>
            <w:r w:rsidRPr="005B32CA">
              <w:rPr>
                <w:rFonts w:ascii="Times New Roman" w:hAnsi="Times New Roman" w:cs="Times New Roman"/>
                <w:b/>
                <w:color w:val="auto"/>
                <w:sz w:val="16"/>
              </w:rPr>
              <w:t>“</w:t>
            </w:r>
            <w:r w:rsidR="00BB03CF">
              <w:rPr>
                <w:rFonts w:ascii="Times New Roman" w:hAnsi="Times New Roman" w:cs="Times New Roman"/>
                <w:b/>
                <w:color w:val="auto"/>
                <w:sz w:val="16"/>
              </w:rPr>
              <w:t xml:space="preserve">NIG/ABV/TEN39 </w:t>
            </w:r>
            <w:r w:rsidR="00BB03CF">
              <w:rPr>
                <w:rFonts w:ascii="Times New Roman" w:hAnsi="Times New Roman" w:cs="Times New Roman"/>
                <w:b/>
              </w:rPr>
              <w:t>Provision of Security Service for All Mercy Corps Locations.</w:t>
            </w:r>
            <w:r w:rsidRPr="005B32CA">
              <w:rPr>
                <w:rFonts w:ascii="Times New Roman" w:hAnsi="Times New Roman" w:cs="Times New Roman"/>
                <w:b/>
                <w:color w:val="auto"/>
                <w:sz w:val="16"/>
              </w:rPr>
              <w:t>”</w:t>
            </w:r>
          </w:p>
          <w:p w14:paraId="6E45807B" w14:textId="0B806FF1" w:rsidR="00F45C51" w:rsidRPr="005B32CA" w:rsidRDefault="00F45C51">
            <w:pPr>
              <w:widowControl w:val="0"/>
              <w:spacing w:after="0" w:line="240" w:lineRule="auto"/>
              <w:rPr>
                <w:rFonts w:ascii="Times New Roman" w:hAnsi="Times New Roman" w:cs="Times New Roman"/>
                <w:b/>
                <w:color w:val="auto"/>
                <w:sz w:val="16"/>
              </w:rPr>
            </w:pPr>
            <w:r w:rsidRPr="005B32CA">
              <w:rPr>
                <w:rFonts w:ascii="Times New Roman" w:hAnsi="Times New Roman" w:cs="Times New Roman"/>
                <w:color w:val="auto"/>
                <w:sz w:val="20"/>
                <w:szCs w:val="18"/>
              </w:rPr>
              <w:t xml:space="preserve">at </w:t>
            </w:r>
            <w:r w:rsidR="00BB03CF">
              <w:rPr>
                <w:rFonts w:ascii="Times New Roman" w:hAnsi="Times New Roman" w:cs="Times New Roman"/>
                <w:color w:val="auto"/>
                <w:sz w:val="20"/>
                <w:szCs w:val="18"/>
              </w:rPr>
              <w:t>Plot 166, Ummaru Dikko</w:t>
            </w:r>
            <w:r w:rsidRPr="005B32CA">
              <w:rPr>
                <w:rFonts w:ascii="Times New Roman" w:hAnsi="Times New Roman" w:cs="Times New Roman"/>
                <w:color w:val="auto"/>
                <w:sz w:val="20"/>
                <w:szCs w:val="18"/>
              </w:rPr>
              <w:t xml:space="preserve"> Street, Jabi. Abuja</w:t>
            </w:r>
          </w:p>
          <w:p w14:paraId="7B5ED495" w14:textId="77777777" w:rsidR="00F45C51" w:rsidRPr="005B32CA" w:rsidRDefault="00F45C51" w:rsidP="00F45C51">
            <w:pPr>
              <w:pStyle w:val="Default"/>
              <w:rPr>
                <w:rFonts w:ascii="Times New Roman" w:hAnsi="Times New Roman" w:cs="Times New Roman"/>
                <w:b/>
                <w:bCs/>
                <w:color w:val="auto"/>
                <w:sz w:val="18"/>
                <w:szCs w:val="18"/>
              </w:rPr>
            </w:pPr>
          </w:p>
          <w:p w14:paraId="000E5989" w14:textId="77777777" w:rsidR="00F45C51" w:rsidRPr="005B32CA" w:rsidRDefault="00F45C51" w:rsidP="00F45C51">
            <w:pPr>
              <w:pStyle w:val="Default"/>
              <w:rPr>
                <w:rFonts w:ascii="Times New Roman" w:hAnsi="Times New Roman" w:cs="Times New Roman"/>
                <w:b/>
                <w:bCs/>
                <w:color w:val="auto"/>
                <w:sz w:val="22"/>
                <w:szCs w:val="18"/>
              </w:rPr>
            </w:pPr>
            <w:r w:rsidRPr="005B32CA">
              <w:rPr>
                <w:rFonts w:ascii="Times New Roman" w:hAnsi="Times New Roman" w:cs="Times New Roman"/>
                <w:b/>
                <w:bCs/>
                <w:color w:val="auto"/>
                <w:sz w:val="22"/>
                <w:szCs w:val="18"/>
              </w:rPr>
              <w:t xml:space="preserve">For Email submissions, </w:t>
            </w:r>
          </w:p>
          <w:p w14:paraId="418D848F" w14:textId="5C5DB700" w:rsidR="00F45C51" w:rsidRPr="005B32CA" w:rsidRDefault="00F45C51" w:rsidP="00F45C51">
            <w:pPr>
              <w:pStyle w:val="Default"/>
              <w:rPr>
                <w:rFonts w:ascii="Times New Roman" w:hAnsi="Times New Roman" w:cs="Times New Roman"/>
                <w:color w:val="auto"/>
              </w:rPr>
            </w:pPr>
            <w:r w:rsidRPr="005B32CA">
              <w:rPr>
                <w:rFonts w:ascii="Times New Roman" w:hAnsi="Times New Roman" w:cs="Times New Roman"/>
                <w:color w:val="auto"/>
                <w:sz w:val="18"/>
                <w:szCs w:val="18"/>
              </w:rPr>
              <w:t>Proposal Subject “</w:t>
            </w:r>
            <w:r w:rsidR="00BB03CF" w:rsidRPr="005B32CA">
              <w:rPr>
                <w:rFonts w:ascii="Times New Roman" w:hAnsi="Times New Roman" w:cs="Times New Roman"/>
                <w:b/>
                <w:color w:val="auto"/>
                <w:sz w:val="16"/>
              </w:rPr>
              <w:t>“</w:t>
            </w:r>
            <w:r w:rsidR="00BB03CF">
              <w:rPr>
                <w:rFonts w:ascii="Times New Roman" w:hAnsi="Times New Roman" w:cs="Times New Roman"/>
                <w:b/>
                <w:color w:val="auto"/>
                <w:sz w:val="16"/>
              </w:rPr>
              <w:t xml:space="preserve">NIG/ABV/TEN39 </w:t>
            </w:r>
            <w:r w:rsidR="00BB03CF">
              <w:rPr>
                <w:rFonts w:ascii="Times New Roman" w:hAnsi="Times New Roman" w:cs="Times New Roman"/>
                <w:b/>
              </w:rPr>
              <w:t>Provision of Security Service for All Mercy Corps Locations.</w:t>
            </w:r>
            <w:r w:rsidRPr="005B32CA">
              <w:rPr>
                <w:rFonts w:ascii="Times New Roman" w:hAnsi="Times New Roman" w:cs="Times New Roman"/>
                <w:color w:val="auto"/>
                <w:sz w:val="18"/>
                <w:szCs w:val="18"/>
              </w:rPr>
              <w:t xml:space="preserve">” should be sent to </w:t>
            </w:r>
            <w:hyperlink r:id="rId8" w:history="1">
              <w:r w:rsidR="000B1413" w:rsidRPr="005B32CA">
                <w:rPr>
                  <w:rStyle w:val="Hyperlink"/>
                  <w:rFonts w:ascii="Times New Roman" w:hAnsi="Times New Roman" w:cs="Times New Roman"/>
                  <w:color w:val="auto"/>
                  <w:sz w:val="18"/>
                  <w:szCs w:val="18"/>
                </w:rPr>
                <w:t>tenders@mercycorps.org</w:t>
              </w:r>
            </w:hyperlink>
            <w:r w:rsidR="000B1413" w:rsidRPr="005B32CA">
              <w:rPr>
                <w:rFonts w:ascii="Times New Roman" w:hAnsi="Times New Roman" w:cs="Times New Roman"/>
                <w:color w:val="auto"/>
                <w:sz w:val="18"/>
                <w:szCs w:val="18"/>
              </w:rPr>
              <w:t xml:space="preserve"> </w:t>
            </w:r>
          </w:p>
        </w:tc>
      </w:tr>
    </w:tbl>
    <w:p w14:paraId="7891D807" w14:textId="77777777" w:rsidR="0010470F" w:rsidRPr="005B32CA" w:rsidRDefault="00581953" w:rsidP="00A148D6">
      <w:pPr>
        <w:spacing w:after="0"/>
        <w:jc w:val="center"/>
        <w:rPr>
          <w:rFonts w:ascii="Times New Roman" w:hAnsi="Times New Roman" w:cs="Times New Roman"/>
          <w:i/>
          <w:color w:val="FF0000"/>
        </w:rPr>
      </w:pPr>
      <w:r w:rsidRPr="005B32CA">
        <w:rPr>
          <w:rFonts w:ascii="Times New Roman" w:hAnsi="Times New Roman" w:cs="Times New Roman"/>
          <w:i/>
          <w:color w:val="FF0000"/>
        </w:rPr>
        <w:t>Mercy Corps reserves the right to accept or reject any late offers</w:t>
      </w:r>
    </w:p>
    <w:p w14:paraId="0E198DBD" w14:textId="77777777" w:rsidR="0010470F" w:rsidRPr="005B32CA" w:rsidRDefault="0010470F" w:rsidP="00A148D6">
      <w:pPr>
        <w:spacing w:after="0"/>
        <w:rPr>
          <w:rFonts w:ascii="Times New Roman" w:hAnsi="Times New Roman" w:cs="Times New Roman"/>
        </w:rPr>
      </w:pPr>
    </w:p>
    <w:tbl>
      <w:tblPr>
        <w:tblStyle w:val="a1"/>
        <w:tblW w:w="9694" w:type="dxa"/>
        <w:tblInd w:w="100" w:type="dxa"/>
        <w:tblLayout w:type="fixed"/>
        <w:tblLook w:val="0600" w:firstRow="0" w:lastRow="0" w:firstColumn="0" w:lastColumn="0" w:noHBand="1" w:noVBand="1"/>
      </w:tblPr>
      <w:tblGrid>
        <w:gridCol w:w="4692"/>
        <w:gridCol w:w="5002"/>
      </w:tblGrid>
      <w:tr w:rsidR="0010470F" w:rsidRPr="00C0383F" w14:paraId="35644C97"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F559E" w14:textId="77777777" w:rsidR="0010470F" w:rsidRPr="005B32CA" w:rsidRDefault="00581953">
            <w:pPr>
              <w:spacing w:after="0" w:line="288" w:lineRule="auto"/>
              <w:jc w:val="center"/>
              <w:rPr>
                <w:rFonts w:ascii="Times New Roman" w:hAnsi="Times New Roman" w:cs="Times New Roman"/>
                <w:b/>
              </w:rPr>
            </w:pPr>
            <w:r w:rsidRPr="005B32CA">
              <w:rPr>
                <w:rFonts w:ascii="Times New Roman" w:hAnsi="Times New Roman" w:cs="Times New Roman"/>
                <w:b/>
              </w:rPr>
              <w:t>Questions and Answers (Q&amp;A)</w:t>
            </w:r>
          </w:p>
        </w:tc>
      </w:tr>
      <w:tr w:rsidR="0010470F" w:rsidRPr="00C0383F" w14:paraId="65A3CC1D"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B0D8D" w14:textId="7EAC3812" w:rsidR="0010470F" w:rsidRPr="005B32CA" w:rsidRDefault="00581953" w:rsidP="00D654AC">
            <w:pPr>
              <w:pStyle w:val="Default"/>
              <w:rPr>
                <w:rFonts w:ascii="Times New Roman" w:hAnsi="Times New Roman" w:cs="Times New Roman"/>
                <w:color w:val="auto"/>
                <w:sz w:val="22"/>
              </w:rPr>
            </w:pPr>
            <w:r w:rsidRPr="005B32CA">
              <w:rPr>
                <w:rFonts w:ascii="Times New Roman" w:hAnsi="Times New Roman" w:cs="Times New Roman"/>
                <w:color w:val="auto"/>
                <w:sz w:val="22"/>
              </w:rPr>
              <w:t xml:space="preserve">If any, Submit Questions in writing to: </w:t>
            </w:r>
            <w:r w:rsidR="00D654AC" w:rsidRPr="005B32CA">
              <w:rPr>
                <w:rFonts w:ascii="Times New Roman" w:hAnsi="Times New Roman" w:cs="Times New Roman"/>
                <w:color w:val="auto"/>
                <w:sz w:val="22"/>
              </w:rPr>
              <w:t>(</w:t>
            </w:r>
            <w:hyperlink r:id="rId9" w:history="1">
              <w:r w:rsidR="001C3D77">
                <w:rPr>
                  <w:rStyle w:val="Hyperlink"/>
                  <w:b/>
                </w:rPr>
                <w:t>qa-ng-tenders@mercycorps.org</w:t>
              </w:r>
            </w:hyperlink>
            <w:r w:rsidR="00D654AC" w:rsidRPr="001D279A">
              <w:rPr>
                <w:rFonts w:ascii="Times New Roman" w:hAnsi="Times New Roman" w:cs="Times New Roman"/>
                <w:color w:val="auto"/>
                <w:sz w:val="22"/>
              </w:rPr>
              <w:t>)</w:t>
            </w:r>
          </w:p>
        </w:tc>
      </w:tr>
      <w:tr w:rsidR="0010470F" w:rsidRPr="00C0383F" w14:paraId="69422CA8" w14:textId="77777777" w:rsidTr="005B32CA">
        <w:trPr>
          <w:trHeight w:val="712"/>
        </w:trPr>
        <w:tc>
          <w:tcPr>
            <w:tcW w:w="46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DA51F8" w14:textId="77777777" w:rsidR="0010470F" w:rsidRPr="005B32CA" w:rsidRDefault="00581953">
            <w:pPr>
              <w:spacing w:after="0" w:line="288" w:lineRule="auto"/>
              <w:rPr>
                <w:rFonts w:ascii="Times New Roman" w:hAnsi="Times New Roman" w:cs="Times New Roman"/>
                <w:color w:val="auto"/>
              </w:rPr>
            </w:pPr>
            <w:r w:rsidRPr="005B32CA">
              <w:rPr>
                <w:rFonts w:ascii="Times New Roman" w:hAnsi="Times New Roman" w:cs="Times New Roman"/>
                <w:color w:val="auto"/>
              </w:rPr>
              <w:t>Last Day for Questions:</w:t>
            </w:r>
          </w:p>
          <w:p w14:paraId="6D878456" w14:textId="23CEEBAA" w:rsidR="0010470F" w:rsidRPr="005B32CA" w:rsidRDefault="00581953" w:rsidP="00D654AC">
            <w:pPr>
              <w:spacing w:after="0" w:line="288" w:lineRule="auto"/>
              <w:rPr>
                <w:rFonts w:ascii="Times New Roman" w:hAnsi="Times New Roman" w:cs="Times New Roman"/>
                <w:color w:val="auto"/>
              </w:rPr>
            </w:pPr>
            <w:r w:rsidRPr="005B32CA">
              <w:rPr>
                <w:rFonts w:ascii="Times New Roman" w:hAnsi="Times New Roman" w:cs="Times New Roman"/>
                <w:color w:val="auto"/>
              </w:rPr>
              <w:t>(</w:t>
            </w:r>
            <w:r w:rsidR="00D654AC" w:rsidRPr="005B32CA">
              <w:rPr>
                <w:rFonts w:ascii="Times New Roman" w:hAnsi="Times New Roman" w:cs="Times New Roman"/>
                <w:color w:val="auto"/>
              </w:rPr>
              <w:t>20</w:t>
            </w:r>
            <w:r w:rsidRPr="005B32CA">
              <w:rPr>
                <w:rFonts w:ascii="Times New Roman" w:hAnsi="Times New Roman" w:cs="Times New Roman"/>
                <w:color w:val="auto"/>
              </w:rPr>
              <w:t xml:space="preserve"> / </w:t>
            </w:r>
            <w:r w:rsidR="003C1876">
              <w:rPr>
                <w:rFonts w:ascii="Times New Roman" w:hAnsi="Times New Roman" w:cs="Times New Roman"/>
                <w:color w:val="auto"/>
              </w:rPr>
              <w:t xml:space="preserve">July </w:t>
            </w:r>
            <w:r w:rsidRPr="005B32CA">
              <w:rPr>
                <w:rFonts w:ascii="Times New Roman" w:hAnsi="Times New Roman" w:cs="Times New Roman"/>
                <w:color w:val="auto"/>
              </w:rPr>
              <w:t xml:space="preserve">/ </w:t>
            </w:r>
            <w:r w:rsidR="00D654AC" w:rsidRPr="005B32CA">
              <w:rPr>
                <w:rFonts w:ascii="Times New Roman" w:hAnsi="Times New Roman" w:cs="Times New Roman"/>
                <w:color w:val="auto"/>
              </w:rPr>
              <w:t>20</w:t>
            </w:r>
            <w:r w:rsidR="003C1876">
              <w:rPr>
                <w:rFonts w:ascii="Times New Roman" w:hAnsi="Times New Roman" w:cs="Times New Roman"/>
                <w:color w:val="auto"/>
              </w:rPr>
              <w:t>21</w:t>
            </w:r>
            <w:r w:rsidRPr="005B32CA">
              <w:rPr>
                <w:rFonts w:ascii="Times New Roman" w:hAnsi="Times New Roman" w:cs="Times New Roman"/>
                <w:color w:val="auto"/>
              </w:rPr>
              <w:t xml:space="preserve">; </w:t>
            </w:r>
            <w:r w:rsidR="00D654AC" w:rsidRPr="005B32CA">
              <w:rPr>
                <w:rFonts w:ascii="Times New Roman" w:hAnsi="Times New Roman" w:cs="Times New Roman"/>
                <w:color w:val="auto"/>
              </w:rPr>
              <w:t>3:</w:t>
            </w:r>
            <w:r w:rsidR="00EC33CF" w:rsidRPr="005B32CA">
              <w:rPr>
                <w:rFonts w:ascii="Times New Roman" w:hAnsi="Times New Roman" w:cs="Times New Roman"/>
                <w:color w:val="auto"/>
              </w:rPr>
              <w:t xml:space="preserve">00 </w:t>
            </w:r>
            <w:r w:rsidR="00D654AC" w:rsidRPr="005B32CA">
              <w:rPr>
                <w:rFonts w:ascii="Times New Roman" w:hAnsi="Times New Roman" w:cs="Times New Roman"/>
                <w:color w:val="auto"/>
              </w:rPr>
              <w:t>pm</w:t>
            </w:r>
            <w:r w:rsidRPr="005B32CA">
              <w:rPr>
                <w:rFonts w:ascii="Times New Roman" w:hAnsi="Times New Roman" w:cs="Times New Roman"/>
                <w:color w:val="auto"/>
              </w:rPr>
              <w:t>)</w:t>
            </w:r>
          </w:p>
        </w:tc>
        <w:tc>
          <w:tcPr>
            <w:tcW w:w="50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ECD101" w14:textId="77777777" w:rsidR="0010470F" w:rsidRPr="005B32CA" w:rsidRDefault="00581953">
            <w:pPr>
              <w:spacing w:after="0" w:line="288" w:lineRule="auto"/>
              <w:rPr>
                <w:rFonts w:ascii="Times New Roman" w:hAnsi="Times New Roman" w:cs="Times New Roman"/>
                <w:color w:val="auto"/>
              </w:rPr>
            </w:pPr>
            <w:r w:rsidRPr="005B32CA">
              <w:rPr>
                <w:rFonts w:ascii="Times New Roman" w:hAnsi="Times New Roman" w:cs="Times New Roman"/>
                <w:color w:val="auto"/>
              </w:rPr>
              <w:t>Questions will be answered by:</w:t>
            </w:r>
          </w:p>
          <w:p w14:paraId="521ACD48" w14:textId="583BDEC4" w:rsidR="0010470F" w:rsidRPr="005B32CA" w:rsidRDefault="00581953">
            <w:pPr>
              <w:spacing w:after="0" w:line="288" w:lineRule="auto"/>
              <w:rPr>
                <w:rFonts w:ascii="Times New Roman" w:hAnsi="Times New Roman" w:cs="Times New Roman"/>
                <w:color w:val="auto"/>
              </w:rPr>
            </w:pPr>
            <w:r w:rsidRPr="005B32CA">
              <w:rPr>
                <w:rFonts w:ascii="Times New Roman" w:hAnsi="Times New Roman" w:cs="Times New Roman"/>
                <w:color w:val="auto"/>
              </w:rPr>
              <w:t>(</w:t>
            </w:r>
            <w:r w:rsidR="00D654AC" w:rsidRPr="005B32CA">
              <w:rPr>
                <w:rFonts w:ascii="Times New Roman" w:hAnsi="Times New Roman" w:cs="Times New Roman"/>
                <w:color w:val="auto"/>
              </w:rPr>
              <w:t>2</w:t>
            </w:r>
            <w:r w:rsidR="003C1876">
              <w:rPr>
                <w:rFonts w:ascii="Times New Roman" w:hAnsi="Times New Roman" w:cs="Times New Roman"/>
                <w:color w:val="auto"/>
              </w:rPr>
              <w:t>2</w:t>
            </w:r>
            <w:r w:rsidR="00D654AC" w:rsidRPr="005B32CA">
              <w:rPr>
                <w:rFonts w:ascii="Times New Roman" w:hAnsi="Times New Roman" w:cs="Times New Roman"/>
                <w:color w:val="auto"/>
              </w:rPr>
              <w:t xml:space="preserve"> / </w:t>
            </w:r>
            <w:r w:rsidR="003C1876">
              <w:rPr>
                <w:rFonts w:ascii="Times New Roman" w:hAnsi="Times New Roman" w:cs="Times New Roman"/>
                <w:color w:val="auto"/>
              </w:rPr>
              <w:t xml:space="preserve">July </w:t>
            </w:r>
            <w:r w:rsidR="00D654AC" w:rsidRPr="005B32CA">
              <w:rPr>
                <w:rFonts w:ascii="Times New Roman" w:hAnsi="Times New Roman" w:cs="Times New Roman"/>
                <w:color w:val="auto"/>
              </w:rPr>
              <w:t>/ 20</w:t>
            </w:r>
            <w:r w:rsidR="003C1876">
              <w:rPr>
                <w:rFonts w:ascii="Times New Roman" w:hAnsi="Times New Roman" w:cs="Times New Roman"/>
                <w:color w:val="auto"/>
              </w:rPr>
              <w:t>21</w:t>
            </w:r>
            <w:r w:rsidR="00D654AC" w:rsidRPr="005B32CA">
              <w:rPr>
                <w:rFonts w:ascii="Times New Roman" w:hAnsi="Times New Roman" w:cs="Times New Roman"/>
                <w:color w:val="auto"/>
              </w:rPr>
              <w:t>; 3:</w:t>
            </w:r>
            <w:r w:rsidR="00EC33CF" w:rsidRPr="005B32CA">
              <w:rPr>
                <w:rFonts w:ascii="Times New Roman" w:hAnsi="Times New Roman" w:cs="Times New Roman"/>
                <w:color w:val="auto"/>
              </w:rPr>
              <w:t xml:space="preserve">00 </w:t>
            </w:r>
            <w:r w:rsidR="00D654AC" w:rsidRPr="005B32CA">
              <w:rPr>
                <w:rFonts w:ascii="Times New Roman" w:hAnsi="Times New Roman" w:cs="Times New Roman"/>
                <w:color w:val="auto"/>
              </w:rPr>
              <w:t>pm</w:t>
            </w:r>
            <w:r w:rsidRPr="005B32CA">
              <w:rPr>
                <w:rFonts w:ascii="Times New Roman" w:hAnsi="Times New Roman" w:cs="Times New Roman"/>
                <w:color w:val="auto"/>
              </w:rPr>
              <w:t>)</w:t>
            </w:r>
          </w:p>
        </w:tc>
      </w:tr>
      <w:tr w:rsidR="0010470F" w:rsidRPr="00C0383F" w14:paraId="72557F88" w14:textId="77777777" w:rsidTr="005B32CA">
        <w:trPr>
          <w:trHeight w:val="47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81049" w14:textId="2D348986" w:rsidR="0010470F" w:rsidRPr="005B32CA" w:rsidRDefault="00581953">
            <w:pPr>
              <w:spacing w:after="0" w:line="240" w:lineRule="auto"/>
              <w:rPr>
                <w:rFonts w:ascii="Times New Roman" w:hAnsi="Times New Roman" w:cs="Times New Roman"/>
                <w:color w:val="auto"/>
              </w:rPr>
            </w:pPr>
            <w:r w:rsidRPr="005B32CA">
              <w:rPr>
                <w:rFonts w:ascii="Times New Roman" w:hAnsi="Times New Roman" w:cs="Times New Roman"/>
                <w:color w:val="auto"/>
              </w:rPr>
              <w:t>Questions will be answered through: (</w:t>
            </w:r>
            <w:hyperlink r:id="rId10" w:history="1">
              <w:r w:rsidR="001C3D77">
                <w:rPr>
                  <w:rStyle w:val="Hyperlink"/>
                  <w:b/>
                  <w:color w:val="000000"/>
                </w:rPr>
                <w:t>qa-ng-tenders@mercycorps.org</w:t>
              </w:r>
            </w:hyperlink>
            <w:r w:rsidRPr="005B32CA">
              <w:rPr>
                <w:rFonts w:ascii="Times New Roman" w:hAnsi="Times New Roman" w:cs="Times New Roman"/>
                <w:color w:val="auto"/>
              </w:rPr>
              <w:t>)</w:t>
            </w:r>
          </w:p>
        </w:tc>
      </w:tr>
    </w:tbl>
    <w:p w14:paraId="550A7B64" w14:textId="77777777" w:rsidR="0010470F" w:rsidRPr="005B32CA" w:rsidRDefault="0010470F">
      <w:pPr>
        <w:spacing w:after="0"/>
        <w:rPr>
          <w:rFonts w:ascii="Times New Roman" w:hAnsi="Times New Roman" w:cs="Times New Roman"/>
        </w:rPr>
      </w:pPr>
    </w:p>
    <w:p w14:paraId="0E2C9641" w14:textId="77777777" w:rsidR="0010470F" w:rsidRPr="005B32CA" w:rsidRDefault="0010470F">
      <w:pPr>
        <w:pStyle w:val="Heading1"/>
        <w:spacing w:before="0" w:after="0"/>
        <w:rPr>
          <w:rFonts w:ascii="Times New Roman" w:hAnsi="Times New Roman" w:cs="Times New Roman"/>
          <w:sz w:val="28"/>
          <w:szCs w:val="28"/>
        </w:rPr>
      </w:pPr>
      <w:bookmarkStart w:id="1" w:name="_6ccte654ttk6" w:colFirst="0" w:colLast="0"/>
      <w:bookmarkEnd w:id="1"/>
    </w:p>
    <w:tbl>
      <w:tblPr>
        <w:tblStyle w:val="a3"/>
        <w:tblW w:w="945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6"/>
        <w:gridCol w:w="5491"/>
      </w:tblGrid>
      <w:tr w:rsidR="0010470F" w:rsidRPr="00C0383F" w14:paraId="3DE529B5" w14:textId="77777777" w:rsidTr="005B32CA">
        <w:trPr>
          <w:trHeight w:val="463"/>
        </w:trPr>
        <w:tc>
          <w:tcPr>
            <w:tcW w:w="9457" w:type="dxa"/>
            <w:gridSpan w:val="2"/>
            <w:shd w:val="clear" w:color="auto" w:fill="auto"/>
            <w:tcMar>
              <w:top w:w="100" w:type="dxa"/>
              <w:left w:w="100" w:type="dxa"/>
              <w:bottom w:w="100" w:type="dxa"/>
              <w:right w:w="100" w:type="dxa"/>
            </w:tcMar>
          </w:tcPr>
          <w:p w14:paraId="5F8CF6CE" w14:textId="77777777" w:rsidR="0010470F" w:rsidRPr="005B32CA" w:rsidRDefault="00581953">
            <w:pPr>
              <w:widowControl w:val="0"/>
              <w:spacing w:after="0" w:line="240" w:lineRule="auto"/>
              <w:jc w:val="center"/>
              <w:rPr>
                <w:rFonts w:ascii="Times New Roman" w:hAnsi="Times New Roman" w:cs="Times New Roman"/>
              </w:rPr>
            </w:pPr>
            <w:r w:rsidRPr="005B32CA">
              <w:rPr>
                <w:rFonts w:ascii="Times New Roman" w:hAnsi="Times New Roman" w:cs="Times New Roman"/>
                <w:b/>
              </w:rPr>
              <w:t>Documentation Checklist</w:t>
            </w:r>
          </w:p>
        </w:tc>
      </w:tr>
      <w:tr w:rsidR="0010470F" w:rsidRPr="00C0383F" w14:paraId="00B4FFE8" w14:textId="77777777" w:rsidTr="005B32CA">
        <w:trPr>
          <w:trHeight w:val="1963"/>
        </w:trPr>
        <w:tc>
          <w:tcPr>
            <w:tcW w:w="3966" w:type="dxa"/>
            <w:tcBorders>
              <w:right w:val="single" w:sz="8" w:space="0" w:color="FFFFFF"/>
            </w:tcBorders>
            <w:shd w:val="clear" w:color="auto" w:fill="auto"/>
            <w:tcMar>
              <w:top w:w="100" w:type="dxa"/>
              <w:left w:w="100" w:type="dxa"/>
              <w:bottom w:w="100" w:type="dxa"/>
              <w:right w:w="100" w:type="dxa"/>
            </w:tcMar>
          </w:tcPr>
          <w:p w14:paraId="1B7DDBAC"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 xml:space="preserve">These documents are contained within this tender package: </w:t>
            </w:r>
          </w:p>
        </w:tc>
        <w:tc>
          <w:tcPr>
            <w:tcW w:w="5490" w:type="dxa"/>
            <w:tcBorders>
              <w:left w:val="single" w:sz="8" w:space="0" w:color="FFFFFF"/>
            </w:tcBorders>
            <w:shd w:val="clear" w:color="auto" w:fill="auto"/>
            <w:tcMar>
              <w:top w:w="100" w:type="dxa"/>
              <w:left w:w="100" w:type="dxa"/>
              <w:bottom w:w="100" w:type="dxa"/>
              <w:right w:w="100" w:type="dxa"/>
            </w:tcMar>
          </w:tcPr>
          <w:p w14:paraId="466123EF"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Invitation to Tender</w:t>
            </w:r>
          </w:p>
          <w:p w14:paraId="17AC687C"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General Conditions for Tender</w:t>
            </w:r>
          </w:p>
          <w:p w14:paraId="4C311CA9"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Criteria and Submittals</w:t>
            </w:r>
          </w:p>
          <w:p w14:paraId="13256167" w14:textId="77777777" w:rsidR="0010470F" w:rsidRPr="005B32CA" w:rsidRDefault="00581953" w:rsidP="00EC33CF">
            <w:pPr>
              <w:numPr>
                <w:ilvl w:val="0"/>
                <w:numId w:val="6"/>
              </w:numPr>
              <w:spacing w:after="0" w:line="240" w:lineRule="auto"/>
              <w:ind w:hanging="394"/>
              <w:contextualSpacing/>
              <w:rPr>
                <w:rFonts w:ascii="Times New Roman" w:hAnsi="Times New Roman" w:cs="Times New Roman"/>
              </w:rPr>
            </w:pPr>
            <w:r w:rsidRPr="005B32CA">
              <w:rPr>
                <w:rFonts w:ascii="Times New Roman" w:hAnsi="Times New Roman" w:cs="Times New Roman"/>
              </w:rPr>
              <w:t>Price Offer Sheet</w:t>
            </w:r>
          </w:p>
          <w:p w14:paraId="1C167660" w14:textId="77777777" w:rsidR="0010470F" w:rsidRPr="005B32CA" w:rsidRDefault="00581953" w:rsidP="00EC33CF">
            <w:pPr>
              <w:numPr>
                <w:ilvl w:val="0"/>
                <w:numId w:val="6"/>
              </w:numPr>
              <w:spacing w:after="0" w:line="240" w:lineRule="auto"/>
              <w:ind w:hanging="394"/>
              <w:contextualSpacing/>
              <w:rPr>
                <w:rFonts w:ascii="Times New Roman" w:hAnsi="Times New Roman" w:cs="Times New Roman"/>
              </w:rPr>
            </w:pPr>
            <w:r w:rsidRPr="005B32CA">
              <w:rPr>
                <w:rFonts w:ascii="Times New Roman" w:hAnsi="Times New Roman" w:cs="Times New Roman"/>
              </w:rPr>
              <w:t>Supplier Information Form</w:t>
            </w:r>
          </w:p>
          <w:p w14:paraId="24C7FF11" w14:textId="77777777" w:rsidR="0010470F" w:rsidRPr="005B32CA" w:rsidRDefault="00581953" w:rsidP="00EC33CF">
            <w:pPr>
              <w:numPr>
                <w:ilvl w:val="0"/>
                <w:numId w:val="6"/>
              </w:numPr>
              <w:spacing w:after="0" w:line="240" w:lineRule="auto"/>
              <w:ind w:hanging="394"/>
              <w:rPr>
                <w:rFonts w:ascii="Times New Roman" w:hAnsi="Times New Roman" w:cs="Times New Roman"/>
              </w:rPr>
            </w:pPr>
            <w:r w:rsidRPr="005B32CA">
              <w:rPr>
                <w:rFonts w:ascii="Times New Roman" w:hAnsi="Times New Roman" w:cs="Times New Roman"/>
              </w:rPr>
              <w:t>Scope of Work/</w:t>
            </w:r>
          </w:p>
          <w:p w14:paraId="2790FFE0" w14:textId="77777777" w:rsidR="0010470F" w:rsidRPr="005B32CA" w:rsidRDefault="00581953" w:rsidP="00EC33CF">
            <w:pPr>
              <w:numPr>
                <w:ilvl w:val="0"/>
                <w:numId w:val="7"/>
              </w:numPr>
              <w:spacing w:after="0" w:line="240" w:lineRule="auto"/>
              <w:ind w:hanging="394"/>
              <w:rPr>
                <w:rFonts w:ascii="Times New Roman" w:hAnsi="Times New Roman" w:cs="Times New Roman"/>
              </w:rPr>
            </w:pPr>
            <w:r w:rsidRPr="005B32CA">
              <w:rPr>
                <w:rFonts w:ascii="Times New Roman" w:hAnsi="Times New Roman" w:cs="Times New Roman"/>
              </w:rPr>
              <w:t>Sample Contract</w:t>
            </w:r>
          </w:p>
        </w:tc>
      </w:tr>
    </w:tbl>
    <w:p w14:paraId="3ACA1E5B" w14:textId="77777777" w:rsidR="0010470F" w:rsidRPr="005B32CA" w:rsidRDefault="0010470F">
      <w:pPr>
        <w:pStyle w:val="Heading1"/>
        <w:spacing w:before="0" w:after="0"/>
        <w:rPr>
          <w:rFonts w:ascii="Times New Roman" w:hAnsi="Times New Roman" w:cs="Times New Roman"/>
          <w:sz w:val="28"/>
          <w:szCs w:val="28"/>
        </w:rPr>
      </w:pPr>
      <w:bookmarkStart w:id="2" w:name="_hqsrjp8vlgzv" w:colFirst="0" w:colLast="0"/>
      <w:bookmarkEnd w:id="2"/>
    </w:p>
    <w:p w14:paraId="76FB4FF0" w14:textId="77777777" w:rsidR="0010470F" w:rsidRPr="005B32CA" w:rsidRDefault="00581953">
      <w:pPr>
        <w:pStyle w:val="Heading1"/>
        <w:numPr>
          <w:ilvl w:val="0"/>
          <w:numId w:val="2"/>
        </w:numPr>
        <w:contextualSpacing/>
        <w:rPr>
          <w:rFonts w:ascii="Times New Roman" w:hAnsi="Times New Roman" w:cs="Times New Roman"/>
          <w:sz w:val="28"/>
          <w:szCs w:val="28"/>
        </w:rPr>
      </w:pPr>
      <w:bookmarkStart w:id="3" w:name="_fqj5yi94yqwa" w:colFirst="0" w:colLast="0"/>
      <w:bookmarkEnd w:id="3"/>
      <w:r w:rsidRPr="005B32CA">
        <w:rPr>
          <w:rFonts w:ascii="Times New Roman" w:hAnsi="Times New Roman" w:cs="Times New Roman"/>
          <w:sz w:val="28"/>
          <w:szCs w:val="28"/>
        </w:rPr>
        <w:t>General Conditions for Tender</w:t>
      </w:r>
    </w:p>
    <w:p w14:paraId="2236AF6A"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26F4277D" w14:textId="77777777" w:rsidR="0010470F" w:rsidRPr="00C0383F" w:rsidRDefault="0010470F">
      <w:pPr>
        <w:widowControl w:val="0"/>
        <w:spacing w:after="0" w:line="240" w:lineRule="auto"/>
        <w:rPr>
          <w:rFonts w:ascii="Times New Roman" w:eastAsia="Times New Roman" w:hAnsi="Times New Roman" w:cs="Times New Roman"/>
          <w:color w:val="000000"/>
          <w:sz w:val="22"/>
          <w:szCs w:val="22"/>
        </w:rPr>
      </w:pPr>
    </w:p>
    <w:p w14:paraId="7F9B9FCD"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2.1</w:t>
      </w:r>
      <w:r w:rsidRPr="00C0383F">
        <w:rPr>
          <w:rFonts w:ascii="Times New Roman" w:eastAsia="Times New Roman" w:hAnsi="Times New Roman" w:cs="Times New Roman"/>
          <w:b/>
          <w:color w:val="000000"/>
          <w:sz w:val="22"/>
          <w:szCs w:val="22"/>
        </w:rPr>
        <w:tab/>
        <w:t>Mercy Corps’ Anti-Bribery and Anti-Corruption Statement</w:t>
      </w:r>
    </w:p>
    <w:p w14:paraId="104E80EC" w14:textId="77777777" w:rsidR="0010470F" w:rsidRPr="00C0383F" w:rsidRDefault="00581953">
      <w:pPr>
        <w:widowControl w:val="0"/>
        <w:spacing w:after="20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b/>
          <w:color w:val="000000"/>
          <w:sz w:val="22"/>
          <w:szCs w:val="22"/>
        </w:rPr>
        <w:t>Mercy Corps strictly prohibits</w:t>
      </w:r>
      <w:r w:rsidRPr="00C0383F">
        <w:rPr>
          <w:rFonts w:ascii="Times New Roman" w:eastAsia="Times New Roman" w:hAnsi="Times New Roman" w:cs="Times New Roman"/>
          <w:color w:val="000000"/>
          <w:sz w:val="22"/>
          <w:szCs w:val="22"/>
        </w:rPr>
        <w:t>:</w:t>
      </w:r>
    </w:p>
    <w:p w14:paraId="2EB4A48B" w14:textId="77777777" w:rsidR="0010470F" w:rsidRPr="005B32CA" w:rsidRDefault="00581953">
      <w:pPr>
        <w:widowControl w:val="0"/>
        <w:numPr>
          <w:ilvl w:val="0"/>
          <w:numId w:val="10"/>
        </w:numPr>
        <w:spacing w:after="0" w:line="240" w:lineRule="auto"/>
        <w:contextualSpacing/>
        <w:rPr>
          <w:rFonts w:ascii="Times New Roman" w:hAnsi="Times New Roman" w:cs="Times New Roman"/>
          <w:color w:val="000000"/>
          <w:sz w:val="22"/>
          <w:szCs w:val="22"/>
        </w:rPr>
      </w:pPr>
      <w:r w:rsidRPr="00C0383F">
        <w:rPr>
          <w:rFonts w:ascii="Times New Roman" w:eastAsia="Times New Roman" w:hAnsi="Times New Roman" w:cs="Times New Roman"/>
          <w:i/>
          <w:color w:val="000000"/>
          <w:sz w:val="22"/>
          <w:szCs w:val="22"/>
          <w:u w:val="single"/>
        </w:rPr>
        <w:t>Any form of bribe or kickback in relation to its activities</w:t>
      </w:r>
    </w:p>
    <w:p w14:paraId="631934EC"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This prohibition includes any </w:t>
      </w:r>
      <w:r w:rsidRPr="00C0383F">
        <w:rPr>
          <w:rFonts w:ascii="Times New Roman" w:eastAsia="Times New Roman" w:hAnsi="Times New Roman" w:cs="Times New Roman"/>
          <w:i/>
          <w:color w:val="000000"/>
          <w:sz w:val="22"/>
          <w:szCs w:val="22"/>
        </w:rPr>
        <w:t>request</w:t>
      </w:r>
      <w:r w:rsidRPr="00C0383F">
        <w:rPr>
          <w:rFonts w:ascii="Times New Roman" w:eastAsia="Times New Roman" w:hAnsi="Times New Roman" w:cs="Times New Roman"/>
          <w:color w:val="000000"/>
          <w:sz w:val="22"/>
          <w:szCs w:val="22"/>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sidRPr="00C0383F">
        <w:rPr>
          <w:rFonts w:ascii="Times New Roman" w:eastAsia="Times New Roman" w:hAnsi="Times New Roman" w:cs="Times New Roman"/>
          <w:i/>
          <w:color w:val="000000"/>
          <w:sz w:val="22"/>
          <w:szCs w:val="22"/>
        </w:rPr>
        <w:t>offer</w:t>
      </w:r>
      <w:r w:rsidRPr="00C0383F">
        <w:rPr>
          <w:rFonts w:ascii="Times New Roman" w:eastAsia="Times New Roman" w:hAnsi="Times New Roman" w:cs="Times New Roman"/>
          <w:color w:val="000000"/>
          <w:sz w:val="22"/>
          <w:szCs w:val="22"/>
        </w:rPr>
        <w:t xml:space="preserve"> from any company or individual to provide anything of value to any Mercy Corps employee, consultant or agent in exchange for that person taking or not taking any action related to the award of the contract or the contract.</w:t>
      </w:r>
    </w:p>
    <w:p w14:paraId="59102610" w14:textId="77777777" w:rsidR="0010470F" w:rsidRPr="00C0383F" w:rsidRDefault="00581953">
      <w:pPr>
        <w:widowControl w:val="0"/>
        <w:spacing w:after="0" w:line="240" w:lineRule="auto"/>
        <w:ind w:left="72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5B9115F8" w14:textId="77777777" w:rsidR="0010470F" w:rsidRPr="005B32CA" w:rsidRDefault="00581953">
      <w:pPr>
        <w:widowControl w:val="0"/>
        <w:numPr>
          <w:ilvl w:val="0"/>
          <w:numId w:val="10"/>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Conflicts of interests in the awarding or management of contracts </w:t>
      </w:r>
    </w:p>
    <w:p w14:paraId="6804A2FC"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14ED79DD"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7568BE5E" w14:textId="77777777" w:rsidR="0010470F" w:rsidRPr="005B32CA" w:rsidRDefault="00581953">
      <w:pPr>
        <w:widowControl w:val="0"/>
        <w:numPr>
          <w:ilvl w:val="0"/>
          <w:numId w:val="10"/>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The sharing or obtaining of confidential information</w:t>
      </w:r>
    </w:p>
    <w:p w14:paraId="4E5C06FF"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3B853F60"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01DD1E72" w14:textId="77777777" w:rsidR="0010470F" w:rsidRPr="005B32CA" w:rsidRDefault="00581953">
      <w:pPr>
        <w:widowControl w:val="0"/>
        <w:numPr>
          <w:ilvl w:val="0"/>
          <w:numId w:val="10"/>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Collusion between/among offerors</w:t>
      </w:r>
    </w:p>
    <w:p w14:paraId="1AE5A35A"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76B8866A"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200995BC"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2AC1FF47" w14:textId="77777777" w:rsidR="0010470F" w:rsidRPr="00C0383F" w:rsidRDefault="008327D4">
      <w:pPr>
        <w:widowControl w:val="0"/>
        <w:spacing w:after="0" w:line="240" w:lineRule="auto"/>
        <w:jc w:val="center"/>
        <w:rPr>
          <w:rFonts w:ascii="Times New Roman" w:eastAsia="Times New Roman" w:hAnsi="Times New Roman" w:cs="Times New Roman"/>
          <w:color w:val="000000"/>
          <w:sz w:val="24"/>
          <w:szCs w:val="24"/>
        </w:rPr>
      </w:pPr>
      <w:hyperlink r:id="rId11">
        <w:r w:rsidR="00581953" w:rsidRPr="00C0383F">
          <w:rPr>
            <w:rFonts w:ascii="Times New Roman" w:eastAsia="Times New Roman" w:hAnsi="Times New Roman" w:cs="Times New Roman"/>
            <w:b/>
            <w:color w:val="0563C1"/>
            <w:sz w:val="24"/>
            <w:szCs w:val="24"/>
            <w:u w:val="single"/>
          </w:rPr>
          <w:t>integrityhotline@mercycorps.org</w:t>
        </w:r>
      </w:hyperlink>
    </w:p>
    <w:p w14:paraId="6F6B002F" w14:textId="77777777" w:rsidR="0010470F" w:rsidRPr="00C0383F" w:rsidRDefault="0010470F">
      <w:pPr>
        <w:widowControl w:val="0"/>
        <w:spacing w:after="0" w:line="240" w:lineRule="auto"/>
        <w:jc w:val="center"/>
        <w:rPr>
          <w:rFonts w:ascii="Times New Roman" w:eastAsia="Times New Roman" w:hAnsi="Times New Roman" w:cs="Times New Roman"/>
          <w:b/>
          <w:color w:val="000000"/>
          <w:sz w:val="22"/>
          <w:szCs w:val="22"/>
        </w:rPr>
      </w:pPr>
    </w:p>
    <w:p w14:paraId="76F31085" w14:textId="77777777" w:rsidR="0010470F" w:rsidRPr="00C0383F" w:rsidRDefault="00581953">
      <w:pPr>
        <w:widowControl w:val="0"/>
        <w:spacing w:after="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lastRenderedPageBreak/>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65CDAB7C" w14:textId="77777777" w:rsidR="0010470F" w:rsidRPr="00C0383F" w:rsidRDefault="0010470F">
      <w:pPr>
        <w:widowControl w:val="0"/>
        <w:spacing w:after="0" w:line="240" w:lineRule="auto"/>
        <w:rPr>
          <w:rFonts w:ascii="Times New Roman" w:eastAsia="Times New Roman" w:hAnsi="Times New Roman" w:cs="Times New Roman"/>
          <w:color w:val="000000"/>
          <w:sz w:val="22"/>
          <w:szCs w:val="22"/>
        </w:rPr>
      </w:pPr>
    </w:p>
    <w:p w14:paraId="1E38A6EA" w14:textId="77777777" w:rsidR="0010470F" w:rsidRPr="00C0383F" w:rsidRDefault="00581953">
      <w:pPr>
        <w:widowControl w:val="0"/>
        <w:spacing w:after="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E6823F0"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2.2 </w:t>
      </w:r>
      <w:r w:rsidRPr="00C0383F">
        <w:rPr>
          <w:rFonts w:ascii="Times New Roman" w:eastAsia="Times New Roman" w:hAnsi="Times New Roman" w:cs="Times New Roman"/>
          <w:b/>
          <w:color w:val="000000"/>
          <w:sz w:val="22"/>
          <w:szCs w:val="22"/>
        </w:rPr>
        <w:tab/>
        <w:t xml:space="preserve">Tender Basis: </w:t>
      </w:r>
    </w:p>
    <w:p w14:paraId="7C37B295" w14:textId="77777777" w:rsidR="0010470F" w:rsidRPr="005B32CA"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FCAFCD4"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No respondent should add, omit or change any item, term or condition herein.</w:t>
      </w:r>
    </w:p>
    <w:p w14:paraId="29525737"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If suppliers have any additional requests and conditions, these shall be stipulated in an exception sheet.</w:t>
      </w:r>
    </w:p>
    <w:p w14:paraId="56E898BE"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Each offeror may make one response only.</w:t>
      </w:r>
    </w:p>
    <w:p w14:paraId="3438A0F8"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Each offer shall be valid for the period of </w:t>
      </w:r>
      <w:r w:rsidRPr="00C0383F">
        <w:rPr>
          <w:rFonts w:ascii="Times New Roman" w:eastAsia="Times New Roman" w:hAnsi="Times New Roman" w:cs="Times New Roman"/>
          <w:color w:val="0000FF"/>
          <w:sz w:val="22"/>
          <w:szCs w:val="22"/>
        </w:rPr>
        <w:t>[180 days]</w:t>
      </w:r>
      <w:r w:rsidRPr="00C0383F">
        <w:rPr>
          <w:rFonts w:ascii="Times New Roman" w:eastAsia="Times New Roman" w:hAnsi="Times New Roman" w:cs="Times New Roman"/>
          <w:color w:val="000000"/>
          <w:sz w:val="22"/>
          <w:szCs w:val="22"/>
        </w:rPr>
        <w:t xml:space="preserve"> from its date of submission.</w:t>
      </w:r>
    </w:p>
    <w:p w14:paraId="7B840BCD"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13C5C324" w14:textId="77777777" w:rsidR="0010470F" w:rsidRPr="00C0383F" w:rsidRDefault="00581953">
      <w:pPr>
        <w:numPr>
          <w:ilvl w:val="0"/>
          <w:numId w:val="3"/>
        </w:numPr>
        <w:spacing w:after="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24DC05BC" w14:textId="77777777" w:rsidR="0010470F" w:rsidRPr="005B32CA"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cases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27D4C5FB" w14:textId="77777777" w:rsidR="0010470F" w:rsidRPr="00C0383F" w:rsidRDefault="00581953">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This Tender does not obligate Mercy Corps to execute a contract nor does it commit Mercy Corps to pay any costs incurred in the preparation and submission of proposals. Furthermore, Mercy Corps reserves the right to reject any and all proposals, if such action is considered to be in the best interest of Mercy Corps.</w:t>
      </w:r>
    </w:p>
    <w:p w14:paraId="28BBE901"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2.3 </w:t>
      </w:r>
      <w:r w:rsidRPr="00C0383F">
        <w:rPr>
          <w:rFonts w:ascii="Times New Roman" w:eastAsia="Times New Roman" w:hAnsi="Times New Roman" w:cs="Times New Roman"/>
          <w:b/>
          <w:color w:val="000000"/>
          <w:sz w:val="22"/>
          <w:szCs w:val="22"/>
        </w:rPr>
        <w:tab/>
        <w:t>Supplier Eligibility</w:t>
      </w:r>
    </w:p>
    <w:p w14:paraId="4BE69564"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000000"/>
          <w:sz w:val="22"/>
          <w:szCs w:val="22"/>
        </w:rPr>
        <w:t>Suppliers may not apply, and will be rejected as ineligible, if they :</w:t>
      </w:r>
    </w:p>
    <w:p w14:paraId="67FE08D9"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not registered companies</w:t>
      </w:r>
    </w:p>
    <w:p w14:paraId="17A65FC6"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bankrupt or in the process of going bankrupt</w:t>
      </w:r>
    </w:p>
    <w:p w14:paraId="64B4FAD5"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been  convicted of illegal/corrupt activities, and/or unprofessional conduct</w:t>
      </w:r>
    </w:p>
    <w:p w14:paraId="0E07974C"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been guilty of grave professional misconduct</w:t>
      </w:r>
    </w:p>
    <w:p w14:paraId="5443F0E3"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not fulfilled obligations related to payment of social security and taxes</w:t>
      </w:r>
    </w:p>
    <w:p w14:paraId="4D7D09BC"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guilty of serious misinterpretation in supplying information</w:t>
      </w:r>
    </w:p>
    <w:p w14:paraId="50EB3FE5"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Are in violation of the policies outlined in Mercy Corps Anti Bribery or Anti Corruption </w:t>
      </w:r>
      <w:r w:rsidRPr="00C0383F">
        <w:rPr>
          <w:rFonts w:ascii="Times New Roman" w:eastAsia="Times New Roman" w:hAnsi="Times New Roman" w:cs="Times New Roman"/>
          <w:color w:val="000000"/>
          <w:sz w:val="22"/>
          <w:szCs w:val="22"/>
        </w:rPr>
        <w:lastRenderedPageBreak/>
        <w:t>Statement</w:t>
      </w:r>
    </w:p>
    <w:p w14:paraId="6BFF22C9"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Supplier (or supplier’s principals) are on any list of sanctioned parties issued by; or are presently excluded or disqualified from participation in this transaction by: the United States Government or United Nations by the United States Government, the United Kingdom, the European Union, the United Nations, other national governments, or public international organizations.</w:t>
      </w:r>
    </w:p>
    <w:p w14:paraId="35E656C1"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Additional eligibility criteria, if applicable, are stated in section 3.2 of this tender package.</w:t>
      </w:r>
    </w:p>
    <w:p w14:paraId="609B0CF1"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2.4   </w:t>
      </w:r>
      <w:r w:rsidRPr="00C0383F">
        <w:rPr>
          <w:rFonts w:ascii="Times New Roman" w:eastAsia="Times New Roman" w:hAnsi="Times New Roman" w:cs="Times New Roman"/>
          <w:b/>
          <w:color w:val="000000"/>
          <w:sz w:val="22"/>
          <w:szCs w:val="22"/>
        </w:rPr>
        <w:tab/>
        <w:t>Response Documents</w:t>
      </w:r>
    </w:p>
    <w:p w14:paraId="374C69CB"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Offerors can either utilize the response documents contained in this tender package to submit their offer or they can submit an offer in their own format as long as it contains all the required documents and information specified by this tender.</w:t>
      </w:r>
    </w:p>
    <w:p w14:paraId="09836E56"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2.5</w:t>
      </w:r>
      <w:r w:rsidRPr="00C0383F">
        <w:rPr>
          <w:rFonts w:ascii="Times New Roman" w:eastAsia="Times New Roman" w:hAnsi="Times New Roman" w:cs="Times New Roman"/>
          <w:b/>
          <w:color w:val="000000"/>
          <w:sz w:val="22"/>
          <w:szCs w:val="22"/>
        </w:rPr>
        <w:tab/>
        <w:t>Acceptance of Successful Response</w:t>
      </w:r>
    </w:p>
    <w:p w14:paraId="122C87B3"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Documentation submitted by offerors will be verified by Mercy Corps. The winning offeror will be required to sign a contract for the stated, agreed upon amount.</w:t>
      </w:r>
    </w:p>
    <w:p w14:paraId="515EA92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2.6</w:t>
      </w:r>
      <w:r w:rsidRPr="00C0383F">
        <w:rPr>
          <w:rFonts w:ascii="Times New Roman" w:eastAsia="Times New Roman" w:hAnsi="Times New Roman" w:cs="Times New Roman"/>
          <w:b/>
          <w:color w:val="000000"/>
          <w:sz w:val="22"/>
          <w:szCs w:val="22"/>
        </w:rPr>
        <w:tab/>
        <w:t>Certification Regarding Terrorism</w:t>
      </w:r>
    </w:p>
    <w:p w14:paraId="378D2AAB"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3DAABD9C"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5B32CA">
        <w:rPr>
          <w:rFonts w:ascii="Times New Roman" w:hAnsi="Times New Roman" w:cs="Times New Roman"/>
        </w:rPr>
        <w:br w:type="page"/>
      </w:r>
    </w:p>
    <w:p w14:paraId="5A38DB31" w14:textId="77777777" w:rsidR="0010470F" w:rsidRPr="005B32CA" w:rsidRDefault="00581953">
      <w:pPr>
        <w:pStyle w:val="Heading1"/>
        <w:numPr>
          <w:ilvl w:val="0"/>
          <w:numId w:val="12"/>
        </w:numPr>
        <w:contextualSpacing/>
        <w:rPr>
          <w:rFonts w:ascii="Times New Roman" w:hAnsi="Times New Roman" w:cs="Times New Roman"/>
          <w:sz w:val="28"/>
          <w:szCs w:val="28"/>
        </w:rPr>
      </w:pPr>
      <w:bookmarkStart w:id="4" w:name="_6wwf7wss0sbh" w:colFirst="0" w:colLast="0"/>
      <w:bookmarkEnd w:id="4"/>
      <w:r w:rsidRPr="005B32CA">
        <w:rPr>
          <w:rFonts w:ascii="Times New Roman" w:hAnsi="Times New Roman" w:cs="Times New Roman"/>
          <w:sz w:val="28"/>
          <w:szCs w:val="28"/>
        </w:rPr>
        <w:lastRenderedPageBreak/>
        <w:t>Criteria &amp; Submittals</w:t>
      </w:r>
    </w:p>
    <w:p w14:paraId="523DD89E" w14:textId="77777777" w:rsidR="0010470F" w:rsidRPr="00C0383F" w:rsidRDefault="0010470F">
      <w:pPr>
        <w:widowControl w:val="0"/>
        <w:spacing w:after="0" w:line="240" w:lineRule="auto"/>
        <w:rPr>
          <w:rFonts w:ascii="Times New Roman" w:eastAsia="Times New Roman" w:hAnsi="Times New Roman" w:cs="Times New Roman"/>
          <w:b/>
          <w:color w:val="000000"/>
          <w:sz w:val="22"/>
          <w:szCs w:val="22"/>
        </w:rPr>
      </w:pPr>
    </w:p>
    <w:tbl>
      <w:tblPr>
        <w:tblStyle w:val="a4"/>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1"/>
      </w:tblGrid>
      <w:tr w:rsidR="0010470F" w:rsidRPr="00C0383F" w14:paraId="46725FB0" w14:textId="77777777" w:rsidTr="005B32CA">
        <w:trPr>
          <w:trHeight w:val="1561"/>
        </w:trPr>
        <w:tc>
          <w:tcPr>
            <w:tcW w:w="9671" w:type="dxa"/>
            <w:shd w:val="clear" w:color="auto" w:fill="auto"/>
            <w:tcMar>
              <w:top w:w="100" w:type="dxa"/>
              <w:left w:w="100" w:type="dxa"/>
              <w:bottom w:w="100" w:type="dxa"/>
              <w:right w:w="100" w:type="dxa"/>
            </w:tcMar>
          </w:tcPr>
          <w:p w14:paraId="29ABFBD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3.1       Contract Terms </w:t>
            </w:r>
          </w:p>
          <w:p w14:paraId="45EA3EA7" w14:textId="77777777" w:rsidR="0010470F" w:rsidRPr="001D279A" w:rsidRDefault="00581953" w:rsidP="0028705A">
            <w:pPr>
              <w:widowControl w:val="0"/>
              <w:spacing w:after="160" w:line="240" w:lineRule="auto"/>
              <w:rPr>
                <w:rFonts w:ascii="Times New Roman" w:eastAsia="Times New Roman" w:hAnsi="Times New Roman" w:cs="Times New Roman"/>
                <w:b/>
                <w:color w:val="000000"/>
                <w:sz w:val="22"/>
                <w:szCs w:val="22"/>
              </w:rPr>
            </w:pPr>
            <w:r w:rsidRPr="001D279A">
              <w:rPr>
                <w:rFonts w:ascii="Times New Roman" w:eastAsia="Times New Roman" w:hAnsi="Times New Roman" w:cs="Times New Roman"/>
                <w:color w:val="000000"/>
                <w:sz w:val="22"/>
                <w:szCs w:val="22"/>
              </w:rPr>
              <w:t>Mercy Corps intends to issue a</w:t>
            </w:r>
            <w:r w:rsidRPr="001D279A">
              <w:rPr>
                <w:rFonts w:ascii="Times New Roman" w:eastAsia="Times New Roman" w:hAnsi="Times New Roman" w:cs="Times New Roman"/>
                <w:b/>
                <w:color w:val="000000"/>
                <w:sz w:val="22"/>
                <w:szCs w:val="22"/>
              </w:rPr>
              <w:t xml:space="preserve"> </w:t>
            </w:r>
            <w:r w:rsidRPr="001D279A">
              <w:rPr>
                <w:rFonts w:ascii="Times New Roman" w:eastAsia="Times New Roman" w:hAnsi="Times New Roman" w:cs="Times New Roman"/>
                <w:b/>
                <w:color w:val="auto"/>
                <w:sz w:val="22"/>
                <w:szCs w:val="22"/>
              </w:rPr>
              <w:t>Fixed Price</w:t>
            </w:r>
            <w:r w:rsidR="0028705A" w:rsidRPr="001D279A">
              <w:rPr>
                <w:rFonts w:ascii="Times New Roman" w:eastAsia="Times New Roman" w:hAnsi="Times New Roman" w:cs="Times New Roman"/>
                <w:b/>
                <w:color w:val="auto"/>
                <w:sz w:val="22"/>
                <w:szCs w:val="22"/>
              </w:rPr>
              <w:t xml:space="preserve"> </w:t>
            </w:r>
            <w:r w:rsidRPr="001D279A">
              <w:rPr>
                <w:rFonts w:ascii="Times New Roman" w:eastAsia="Times New Roman" w:hAnsi="Times New Roman" w:cs="Times New Roman"/>
                <w:color w:val="auto"/>
                <w:sz w:val="22"/>
                <w:szCs w:val="22"/>
              </w:rPr>
              <w:t>contract to one or several company(ies)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all of the terms and clauses contained in Section 6.</w:t>
            </w:r>
          </w:p>
        </w:tc>
      </w:tr>
      <w:tr w:rsidR="0010470F" w:rsidRPr="00C0383F" w14:paraId="78471BA8" w14:textId="77777777" w:rsidTr="005B32CA">
        <w:trPr>
          <w:trHeight w:val="3676"/>
        </w:trPr>
        <w:tc>
          <w:tcPr>
            <w:tcW w:w="9671" w:type="dxa"/>
            <w:shd w:val="clear" w:color="auto" w:fill="auto"/>
            <w:tcMar>
              <w:top w:w="100" w:type="dxa"/>
              <w:left w:w="100" w:type="dxa"/>
              <w:bottom w:w="100" w:type="dxa"/>
              <w:right w:w="100" w:type="dxa"/>
            </w:tcMar>
          </w:tcPr>
          <w:p w14:paraId="2CCDC6AB" w14:textId="77777777" w:rsidR="0010470F" w:rsidRPr="00C0383F" w:rsidRDefault="00581953">
            <w:pPr>
              <w:widowControl w:val="0"/>
              <w:spacing w:after="160" w:line="288" w:lineRule="auto"/>
              <w:rPr>
                <w:rFonts w:ascii="Times New Roman" w:eastAsia="Times New Roman" w:hAnsi="Times New Roman" w:cs="Times New Roman"/>
                <w:color w:val="000000"/>
                <w:sz w:val="22"/>
                <w:szCs w:val="22"/>
                <w:highlight w:val="yellow"/>
              </w:rPr>
            </w:pPr>
            <w:r w:rsidRPr="00C0383F">
              <w:rPr>
                <w:rFonts w:ascii="Times New Roman" w:eastAsia="Times New Roman" w:hAnsi="Times New Roman" w:cs="Times New Roman"/>
                <w:b/>
                <w:color w:val="000000"/>
                <w:sz w:val="22"/>
                <w:szCs w:val="22"/>
              </w:rPr>
              <w:t>3.2</w:t>
            </w:r>
            <w:r w:rsidRPr="00C0383F">
              <w:rPr>
                <w:rFonts w:ascii="Times New Roman" w:eastAsia="Times New Roman" w:hAnsi="Times New Roman" w:cs="Times New Roman"/>
                <w:b/>
                <w:color w:val="000000"/>
                <w:sz w:val="22"/>
                <w:szCs w:val="22"/>
              </w:rPr>
              <w:tab/>
              <w:t>Specific Eligibility Criteria</w:t>
            </w:r>
          </w:p>
          <w:p w14:paraId="6D4B5EE4"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Eligibility criteria must be met and the corresponding supporting documents listed below under “Tender Submittals” </w:t>
            </w:r>
            <w:r w:rsidRPr="00C0383F">
              <w:rPr>
                <w:rFonts w:ascii="Times New Roman" w:eastAsia="Times New Roman" w:hAnsi="Times New Roman" w:cs="Times New Roman"/>
                <w:b/>
                <w:color w:val="000000"/>
                <w:sz w:val="22"/>
                <w:szCs w:val="22"/>
                <w:u w:val="single"/>
              </w:rPr>
              <w:t>must</w:t>
            </w:r>
            <w:r w:rsidRPr="00C0383F">
              <w:rPr>
                <w:rFonts w:ascii="Times New Roman" w:eastAsia="Times New Roman" w:hAnsi="Times New Roman" w:cs="Times New Roman"/>
                <w:b/>
                <w:color w:val="000000"/>
                <w:sz w:val="22"/>
                <w:szCs w:val="22"/>
              </w:rPr>
              <w:t xml:space="preserve"> </w:t>
            </w:r>
            <w:r w:rsidRPr="00C0383F">
              <w:rPr>
                <w:rFonts w:ascii="Times New Roman" w:eastAsia="Times New Roman" w:hAnsi="Times New Roman" w:cs="Times New Roman"/>
                <w:color w:val="000000"/>
                <w:sz w:val="22"/>
                <w:szCs w:val="22"/>
              </w:rPr>
              <w:t xml:space="preserve">be submitted with offers. Offerors who do not submit these documents may be </w:t>
            </w:r>
            <w:r w:rsidRPr="00C0383F">
              <w:rPr>
                <w:rFonts w:ascii="Times New Roman" w:eastAsia="Times New Roman" w:hAnsi="Times New Roman" w:cs="Times New Roman"/>
                <w:b/>
                <w:color w:val="000000"/>
                <w:sz w:val="22"/>
                <w:szCs w:val="22"/>
                <w:u w:val="single"/>
              </w:rPr>
              <w:t>disqualified</w:t>
            </w:r>
            <w:r w:rsidRPr="00C0383F">
              <w:rPr>
                <w:rFonts w:ascii="Times New Roman" w:eastAsia="Times New Roman" w:hAnsi="Times New Roman" w:cs="Times New Roman"/>
                <w:b/>
                <w:color w:val="000000"/>
                <w:sz w:val="22"/>
                <w:szCs w:val="22"/>
              </w:rPr>
              <w:t xml:space="preserve"> </w:t>
            </w:r>
            <w:r w:rsidRPr="00C0383F">
              <w:rPr>
                <w:rFonts w:ascii="Times New Roman" w:eastAsia="Times New Roman" w:hAnsi="Times New Roman" w:cs="Times New Roman"/>
                <w:color w:val="000000"/>
                <w:sz w:val="22"/>
                <w:szCs w:val="22"/>
              </w:rPr>
              <w:t>from any further technical or financial evaluation.</w:t>
            </w:r>
          </w:p>
          <w:p w14:paraId="7F8449AF" w14:textId="77777777" w:rsidR="0010470F" w:rsidRPr="00C0383F" w:rsidRDefault="00581953">
            <w:pPr>
              <w:widowControl w:val="0"/>
              <w:spacing w:after="160" w:line="331"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Eligibility Criteria:</w:t>
            </w:r>
          </w:p>
          <w:p w14:paraId="110BBE55" w14:textId="77777777" w:rsidR="0010470F" w:rsidRPr="00C0383F" w:rsidRDefault="00581953" w:rsidP="0083514D">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The offeror must be legally registered</w:t>
            </w:r>
          </w:p>
          <w:p w14:paraId="0A916AD2" w14:textId="77777777" w:rsidR="0010470F" w:rsidRPr="00C0383F" w:rsidRDefault="00581953" w:rsidP="0083514D">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The offeror must be in good standing with its governing tax authority</w:t>
            </w:r>
          </w:p>
          <w:p w14:paraId="44F4F629" w14:textId="13FE9D6C" w:rsidR="0083514D" w:rsidRPr="00F86336" w:rsidRDefault="0083514D" w:rsidP="00F86336">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Tax Registration/Identification Certificates</w:t>
            </w:r>
          </w:p>
          <w:p w14:paraId="04946428" w14:textId="77777777" w:rsidR="0010470F" w:rsidRPr="00C0383F" w:rsidRDefault="0083514D" w:rsidP="00EC33CF">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Evidence of Financial Capability</w:t>
            </w:r>
          </w:p>
          <w:p w14:paraId="4BD2FD2A" w14:textId="77777777" w:rsidR="00EC33CF" w:rsidRPr="00C0383F" w:rsidRDefault="00EC33CF" w:rsidP="00F86336">
            <w:pPr>
              <w:widowControl w:val="0"/>
              <w:spacing w:after="0" w:line="288" w:lineRule="auto"/>
              <w:ind w:left="360"/>
              <w:contextualSpacing/>
              <w:rPr>
                <w:rFonts w:ascii="Times New Roman" w:eastAsia="Times New Roman" w:hAnsi="Times New Roman" w:cs="Times New Roman"/>
                <w:color w:val="000000"/>
                <w:sz w:val="22"/>
                <w:szCs w:val="22"/>
              </w:rPr>
            </w:pPr>
          </w:p>
        </w:tc>
      </w:tr>
      <w:tr w:rsidR="0010470F" w:rsidRPr="00C0383F" w14:paraId="71AC7C1D" w14:textId="77777777" w:rsidTr="005B32CA">
        <w:trPr>
          <w:trHeight w:val="7046"/>
        </w:trPr>
        <w:tc>
          <w:tcPr>
            <w:tcW w:w="9671" w:type="dxa"/>
            <w:shd w:val="clear" w:color="auto" w:fill="auto"/>
            <w:tcMar>
              <w:top w:w="100" w:type="dxa"/>
              <w:left w:w="100" w:type="dxa"/>
              <w:bottom w:w="100" w:type="dxa"/>
              <w:right w:w="100" w:type="dxa"/>
            </w:tcMar>
          </w:tcPr>
          <w:p w14:paraId="5AFCEF58"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3.3</w:t>
            </w:r>
            <w:r w:rsidRPr="00C0383F">
              <w:rPr>
                <w:rFonts w:ascii="Times New Roman" w:eastAsia="Times New Roman" w:hAnsi="Times New Roman" w:cs="Times New Roman"/>
                <w:b/>
                <w:color w:val="000000"/>
                <w:sz w:val="22"/>
                <w:szCs w:val="22"/>
              </w:rPr>
              <w:tab/>
              <w:t>Tender Submittals</w:t>
            </w:r>
          </w:p>
          <w:p w14:paraId="3476F1CA"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 </w:t>
            </w:r>
          </w:p>
          <w:p w14:paraId="52269EA9" w14:textId="77777777" w:rsidR="0010470F" w:rsidRPr="00C0383F" w:rsidRDefault="00581953">
            <w:pPr>
              <w:widowControl w:val="0"/>
              <w:spacing w:after="160" w:line="288"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Documents supporting the Eligibility Criteria:</w:t>
            </w:r>
          </w:p>
          <w:p w14:paraId="2EA18FCA" w14:textId="77777777" w:rsidR="0010470F" w:rsidRPr="00C0383F" w:rsidRDefault="00581953" w:rsidP="00312DE3">
            <w:pPr>
              <w:widowControl w:val="0"/>
              <w:numPr>
                <w:ilvl w:val="0"/>
                <w:numId w:val="11"/>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Legal Business Registration</w:t>
            </w:r>
            <w:r w:rsidR="0083514D" w:rsidRPr="00C0383F">
              <w:rPr>
                <w:rFonts w:ascii="Times New Roman" w:eastAsia="Times New Roman" w:hAnsi="Times New Roman" w:cs="Times New Roman"/>
                <w:color w:val="000000"/>
                <w:sz w:val="22"/>
                <w:szCs w:val="22"/>
              </w:rPr>
              <w:t xml:space="preserve"> certificate (CAC Cert.)</w:t>
            </w:r>
          </w:p>
          <w:p w14:paraId="0715FC6C" w14:textId="7768AB83" w:rsidR="0010470F" w:rsidRPr="00C0383F" w:rsidRDefault="0083514D" w:rsidP="00312DE3">
            <w:pPr>
              <w:widowControl w:val="0"/>
              <w:numPr>
                <w:ilvl w:val="0"/>
                <w:numId w:val="11"/>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Tax </w:t>
            </w:r>
            <w:r w:rsidR="002778E9">
              <w:rPr>
                <w:rFonts w:ascii="Times New Roman" w:eastAsia="Times New Roman" w:hAnsi="Times New Roman" w:cs="Times New Roman"/>
                <w:color w:val="000000"/>
                <w:sz w:val="22"/>
                <w:szCs w:val="22"/>
              </w:rPr>
              <w:t>Clearance Certificate</w:t>
            </w:r>
            <w:r w:rsidR="00BC4144">
              <w:rPr>
                <w:rFonts w:ascii="Times New Roman" w:eastAsia="Times New Roman" w:hAnsi="Times New Roman" w:cs="Times New Roman"/>
                <w:color w:val="000000"/>
                <w:sz w:val="22"/>
                <w:szCs w:val="22"/>
              </w:rPr>
              <w:t xml:space="preserve"> -</w:t>
            </w:r>
            <w:r w:rsidR="008B60A6">
              <w:rPr>
                <w:rFonts w:ascii="Times New Roman" w:eastAsia="Times New Roman" w:hAnsi="Times New Roman" w:cs="Times New Roman"/>
                <w:color w:val="000000"/>
                <w:sz w:val="22"/>
                <w:szCs w:val="22"/>
              </w:rPr>
              <w:t xml:space="preserve"> 2020</w:t>
            </w:r>
          </w:p>
          <w:p w14:paraId="0D199273" w14:textId="073D9C25" w:rsidR="0083514D" w:rsidRPr="002778E9" w:rsidRDefault="00CA2069" w:rsidP="002778E9">
            <w:pPr>
              <w:widowControl w:val="0"/>
              <w:numPr>
                <w:ilvl w:val="0"/>
                <w:numId w:val="11"/>
              </w:numPr>
              <w:spacing w:after="0" w:line="288" w:lineRule="auto"/>
              <w:contextualSpacing/>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License</w:t>
            </w:r>
            <w:r w:rsidR="002778E9">
              <w:rPr>
                <w:rFonts w:ascii="Times New Roman" w:eastAsia="Times New Roman" w:hAnsi="Times New Roman" w:cs="Times New Roman"/>
                <w:color w:val="auto"/>
                <w:sz w:val="22"/>
                <w:szCs w:val="22"/>
              </w:rPr>
              <w:t xml:space="preserve"> to operate as private </w:t>
            </w:r>
            <w:r w:rsidR="00F86336">
              <w:rPr>
                <w:rFonts w:ascii="Times New Roman" w:eastAsia="Times New Roman" w:hAnsi="Times New Roman" w:cs="Times New Roman"/>
                <w:color w:val="auto"/>
                <w:sz w:val="22"/>
                <w:szCs w:val="22"/>
              </w:rPr>
              <w:t>guards’</w:t>
            </w:r>
            <w:r w:rsidR="002778E9">
              <w:rPr>
                <w:rFonts w:ascii="Times New Roman" w:eastAsia="Times New Roman" w:hAnsi="Times New Roman" w:cs="Times New Roman"/>
                <w:color w:val="auto"/>
                <w:sz w:val="22"/>
                <w:szCs w:val="22"/>
              </w:rPr>
              <w:t xml:space="preserve"> company from N</w:t>
            </w:r>
            <w:r>
              <w:rPr>
                <w:rFonts w:ascii="Times New Roman" w:eastAsia="Times New Roman" w:hAnsi="Times New Roman" w:cs="Times New Roman"/>
                <w:color w:val="auto"/>
                <w:sz w:val="22"/>
                <w:szCs w:val="22"/>
              </w:rPr>
              <w:t>ational Security and Civil Defense Corps</w:t>
            </w:r>
          </w:p>
          <w:p w14:paraId="2913F3DC" w14:textId="77777777" w:rsidR="0010470F" w:rsidRPr="00C0383F" w:rsidRDefault="0010470F">
            <w:pPr>
              <w:widowControl w:val="0"/>
              <w:spacing w:after="0" w:line="288" w:lineRule="auto"/>
              <w:rPr>
                <w:rFonts w:ascii="Times New Roman" w:eastAsia="Times New Roman" w:hAnsi="Times New Roman" w:cs="Times New Roman"/>
                <w:color w:val="0000FF"/>
                <w:sz w:val="22"/>
                <w:szCs w:val="22"/>
              </w:rPr>
            </w:pPr>
          </w:p>
          <w:p w14:paraId="7D7F0D98"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Documents to conduct the Technical Evaluation and additional Due Diligence: </w:t>
            </w:r>
          </w:p>
          <w:p w14:paraId="730A8272" w14:textId="734C5C65" w:rsidR="00F86336" w:rsidRPr="00C908CB" w:rsidRDefault="00F86336" w:rsidP="00F86336">
            <w:pPr>
              <w:pStyle w:val="ListParagraph"/>
              <w:widowControl w:val="0"/>
              <w:numPr>
                <w:ilvl w:val="3"/>
                <w:numId w:val="12"/>
              </w:numPr>
              <w:spacing w:line="288" w:lineRule="auto"/>
              <w:rPr>
                <w:rFonts w:ascii="Times New Roman" w:hAnsi="Times New Roman"/>
                <w:b/>
                <w:bCs/>
                <w:color w:val="000000"/>
                <w:sz w:val="22"/>
                <w:szCs w:val="22"/>
              </w:rPr>
            </w:pPr>
            <w:r w:rsidRPr="00C908CB">
              <w:rPr>
                <w:rFonts w:ascii="Times New Roman" w:hAnsi="Times New Roman"/>
                <w:b/>
                <w:bCs/>
                <w:color w:val="000000"/>
                <w:sz w:val="22"/>
                <w:szCs w:val="22"/>
              </w:rPr>
              <w:t>Company Profile</w:t>
            </w:r>
          </w:p>
          <w:p w14:paraId="53818766" w14:textId="2E3E28E3" w:rsidR="00F86336" w:rsidRDefault="00F86336" w:rsidP="00F86336">
            <w:pPr>
              <w:pStyle w:val="ListParagraph"/>
              <w:widowControl w:val="0"/>
              <w:numPr>
                <w:ilvl w:val="0"/>
                <w:numId w:val="27"/>
              </w:numPr>
              <w:spacing w:line="288" w:lineRule="auto"/>
              <w:rPr>
                <w:rFonts w:ascii="Times New Roman" w:hAnsi="Times New Roman"/>
                <w:color w:val="000000"/>
                <w:sz w:val="22"/>
                <w:szCs w:val="22"/>
              </w:rPr>
            </w:pPr>
            <w:r>
              <w:rPr>
                <w:rFonts w:ascii="Times New Roman" w:hAnsi="Times New Roman"/>
                <w:color w:val="000000"/>
                <w:sz w:val="22"/>
                <w:szCs w:val="22"/>
              </w:rPr>
              <w:t>Bidding company should provide a list of clients (INGO’s UN, Embassies Preferred) with evidence of</w:t>
            </w:r>
            <w:r w:rsidR="008B60A6">
              <w:rPr>
                <w:rFonts w:ascii="Times New Roman" w:hAnsi="Times New Roman"/>
                <w:color w:val="000000"/>
                <w:sz w:val="22"/>
                <w:szCs w:val="22"/>
              </w:rPr>
              <w:t xml:space="preserve"> at least 3</w:t>
            </w:r>
            <w:r>
              <w:rPr>
                <w:rFonts w:ascii="Times New Roman" w:hAnsi="Times New Roman"/>
                <w:color w:val="000000"/>
                <w:sz w:val="22"/>
                <w:szCs w:val="22"/>
              </w:rPr>
              <w:t xml:space="preserve"> contractual documents</w:t>
            </w:r>
          </w:p>
          <w:p w14:paraId="30C96115" w14:textId="47AF8743" w:rsidR="00F86336" w:rsidRDefault="00F86336" w:rsidP="00F86336">
            <w:pPr>
              <w:pStyle w:val="ListParagraph"/>
              <w:widowControl w:val="0"/>
              <w:numPr>
                <w:ilvl w:val="0"/>
                <w:numId w:val="27"/>
              </w:numPr>
              <w:spacing w:line="288" w:lineRule="auto"/>
              <w:rPr>
                <w:rFonts w:ascii="Times New Roman" w:hAnsi="Times New Roman"/>
                <w:color w:val="000000"/>
                <w:sz w:val="22"/>
                <w:szCs w:val="22"/>
              </w:rPr>
            </w:pPr>
            <w:r>
              <w:rPr>
                <w:rFonts w:ascii="Times New Roman" w:hAnsi="Times New Roman"/>
                <w:color w:val="000000"/>
                <w:sz w:val="22"/>
                <w:szCs w:val="22"/>
              </w:rPr>
              <w:t>Evidence of Network across Nigeria, state N</w:t>
            </w:r>
            <w:r w:rsidR="008B60A6">
              <w:rPr>
                <w:rFonts w:ascii="Times New Roman" w:hAnsi="Times New Roman"/>
                <w:color w:val="000000"/>
                <w:sz w:val="22"/>
                <w:szCs w:val="22"/>
              </w:rPr>
              <w:t>umber</w:t>
            </w:r>
            <w:r>
              <w:rPr>
                <w:rFonts w:ascii="Times New Roman" w:hAnsi="Times New Roman"/>
                <w:color w:val="000000"/>
                <w:sz w:val="22"/>
                <w:szCs w:val="22"/>
              </w:rPr>
              <w:t xml:space="preserve"> of Branches, physical address of each location, with company point of contact, email and telephone no. </w:t>
            </w:r>
          </w:p>
          <w:p w14:paraId="251914A7" w14:textId="4CED60AE" w:rsidR="00F86336" w:rsidRDefault="00F86336" w:rsidP="00F86336">
            <w:pPr>
              <w:pStyle w:val="ListParagraph"/>
              <w:widowControl w:val="0"/>
              <w:numPr>
                <w:ilvl w:val="0"/>
                <w:numId w:val="27"/>
              </w:numPr>
              <w:spacing w:line="288" w:lineRule="auto"/>
              <w:rPr>
                <w:rFonts w:ascii="Times New Roman" w:hAnsi="Times New Roman"/>
                <w:color w:val="000000"/>
                <w:sz w:val="22"/>
                <w:szCs w:val="22"/>
              </w:rPr>
            </w:pPr>
            <w:r>
              <w:rPr>
                <w:rFonts w:ascii="Times New Roman" w:hAnsi="Times New Roman"/>
                <w:color w:val="000000"/>
                <w:sz w:val="22"/>
                <w:szCs w:val="22"/>
              </w:rPr>
              <w:t xml:space="preserve">State clearly years of operation and provide evidence </w:t>
            </w:r>
            <w:r w:rsidR="00914476">
              <w:rPr>
                <w:rFonts w:ascii="Times New Roman" w:hAnsi="Times New Roman"/>
                <w:color w:val="000000"/>
                <w:sz w:val="22"/>
                <w:szCs w:val="22"/>
              </w:rPr>
              <w:t xml:space="preserve">you’re your first </w:t>
            </w:r>
            <w:r>
              <w:rPr>
                <w:rFonts w:ascii="Times New Roman" w:hAnsi="Times New Roman"/>
                <w:color w:val="000000"/>
                <w:sz w:val="22"/>
                <w:szCs w:val="22"/>
              </w:rPr>
              <w:t>contractual document.</w:t>
            </w:r>
          </w:p>
          <w:p w14:paraId="4EF62AF4" w14:textId="0CB28440" w:rsidR="00F86336" w:rsidRPr="00C908CB" w:rsidRDefault="008640B3" w:rsidP="00F86336">
            <w:pPr>
              <w:pStyle w:val="ListParagraph"/>
              <w:widowControl w:val="0"/>
              <w:numPr>
                <w:ilvl w:val="3"/>
                <w:numId w:val="12"/>
              </w:numPr>
              <w:spacing w:line="288" w:lineRule="auto"/>
              <w:rPr>
                <w:rFonts w:ascii="Times New Roman" w:hAnsi="Times New Roman"/>
                <w:b/>
                <w:bCs/>
                <w:color w:val="000000"/>
                <w:sz w:val="22"/>
                <w:szCs w:val="22"/>
              </w:rPr>
            </w:pPr>
            <w:r w:rsidRPr="00C908CB">
              <w:rPr>
                <w:rFonts w:ascii="Times New Roman" w:hAnsi="Times New Roman"/>
                <w:b/>
                <w:bCs/>
                <w:color w:val="000000"/>
                <w:sz w:val="22"/>
                <w:szCs w:val="22"/>
              </w:rPr>
              <w:t>Emergency Response</w:t>
            </w:r>
          </w:p>
          <w:p w14:paraId="3788336A" w14:textId="064AD5C5" w:rsidR="008640B3" w:rsidRDefault="008640B3" w:rsidP="008640B3">
            <w:pPr>
              <w:pStyle w:val="ListParagraph"/>
              <w:widowControl w:val="0"/>
              <w:numPr>
                <w:ilvl w:val="0"/>
                <w:numId w:val="28"/>
              </w:numPr>
              <w:spacing w:line="288" w:lineRule="auto"/>
              <w:rPr>
                <w:rFonts w:ascii="Times New Roman" w:hAnsi="Times New Roman"/>
                <w:color w:val="000000"/>
                <w:sz w:val="22"/>
                <w:szCs w:val="22"/>
              </w:rPr>
            </w:pPr>
            <w:r>
              <w:rPr>
                <w:rFonts w:ascii="Times New Roman" w:hAnsi="Times New Roman"/>
                <w:color w:val="000000"/>
                <w:sz w:val="22"/>
                <w:szCs w:val="22"/>
              </w:rPr>
              <w:lastRenderedPageBreak/>
              <w:t xml:space="preserve">Clearly explain your company’s capacity to respond in </w:t>
            </w:r>
            <w:r w:rsidR="001823E0">
              <w:rPr>
                <w:rFonts w:ascii="Times New Roman" w:hAnsi="Times New Roman"/>
                <w:color w:val="000000"/>
                <w:sz w:val="22"/>
                <w:szCs w:val="22"/>
              </w:rPr>
              <w:t>emergency</w:t>
            </w:r>
            <w:r>
              <w:rPr>
                <w:rFonts w:ascii="Times New Roman" w:hAnsi="Times New Roman"/>
                <w:color w:val="000000"/>
                <w:sz w:val="22"/>
                <w:szCs w:val="22"/>
              </w:rPr>
              <w:t xml:space="preserve">, list the type of </w:t>
            </w:r>
            <w:r w:rsidR="00914476">
              <w:rPr>
                <w:rFonts w:ascii="Times New Roman" w:hAnsi="Times New Roman"/>
                <w:color w:val="000000"/>
                <w:sz w:val="22"/>
                <w:szCs w:val="22"/>
              </w:rPr>
              <w:t>emergency</w:t>
            </w:r>
            <w:r>
              <w:rPr>
                <w:rFonts w:ascii="Times New Roman" w:hAnsi="Times New Roman"/>
                <w:color w:val="000000"/>
                <w:sz w:val="22"/>
                <w:szCs w:val="22"/>
              </w:rPr>
              <w:t xml:space="preserve"> and the estimated time of response.</w:t>
            </w:r>
            <w:r w:rsidR="008B60A6">
              <w:rPr>
                <w:rFonts w:ascii="Times New Roman" w:hAnsi="Times New Roman"/>
                <w:color w:val="000000"/>
                <w:sz w:val="22"/>
                <w:szCs w:val="22"/>
              </w:rPr>
              <w:t xml:space="preserve"> To be provided on company’s letter head</w:t>
            </w:r>
          </w:p>
          <w:p w14:paraId="71FAC334" w14:textId="7ADE20E8" w:rsidR="008640B3" w:rsidRDefault="008640B3" w:rsidP="008640B3">
            <w:pPr>
              <w:pStyle w:val="ListParagraph"/>
              <w:widowControl w:val="0"/>
              <w:numPr>
                <w:ilvl w:val="0"/>
                <w:numId w:val="28"/>
              </w:numPr>
              <w:spacing w:line="288" w:lineRule="auto"/>
              <w:rPr>
                <w:rFonts w:ascii="Times New Roman" w:hAnsi="Times New Roman"/>
                <w:color w:val="000000"/>
                <w:sz w:val="22"/>
                <w:szCs w:val="22"/>
              </w:rPr>
            </w:pPr>
            <w:r>
              <w:rPr>
                <w:rFonts w:ascii="Times New Roman" w:hAnsi="Times New Roman"/>
                <w:color w:val="000000"/>
                <w:sz w:val="22"/>
                <w:szCs w:val="22"/>
              </w:rPr>
              <w:t>Does your company have a 24hr manned control room at base and provide a verifiable company point of contact and telephone no for this service and locations the service is available for.</w:t>
            </w:r>
            <w:r w:rsidR="008B60A6">
              <w:rPr>
                <w:rFonts w:ascii="Times New Roman" w:hAnsi="Times New Roman"/>
                <w:color w:val="000000"/>
                <w:sz w:val="22"/>
                <w:szCs w:val="22"/>
              </w:rPr>
              <w:t xml:space="preserve"> To be provided on company’s letter head</w:t>
            </w:r>
          </w:p>
          <w:p w14:paraId="3CFE073C" w14:textId="2FF567B2" w:rsidR="008640B3" w:rsidRDefault="008640B3" w:rsidP="008640B3">
            <w:pPr>
              <w:pStyle w:val="ListParagraph"/>
              <w:widowControl w:val="0"/>
              <w:numPr>
                <w:ilvl w:val="0"/>
                <w:numId w:val="28"/>
              </w:numPr>
              <w:spacing w:line="288" w:lineRule="auto"/>
              <w:rPr>
                <w:rFonts w:ascii="Times New Roman" w:hAnsi="Times New Roman"/>
                <w:color w:val="000000"/>
                <w:sz w:val="22"/>
                <w:szCs w:val="22"/>
              </w:rPr>
            </w:pPr>
            <w:r>
              <w:rPr>
                <w:rFonts w:ascii="Times New Roman" w:hAnsi="Times New Roman"/>
                <w:color w:val="000000"/>
                <w:sz w:val="22"/>
                <w:szCs w:val="22"/>
              </w:rPr>
              <w:t>Explain clearly the mechanism used to communicate to guards on duty.</w:t>
            </w:r>
          </w:p>
          <w:p w14:paraId="19C3F5AF" w14:textId="06CF24F6" w:rsidR="008640B3" w:rsidRPr="00C908CB" w:rsidRDefault="008640B3" w:rsidP="008640B3">
            <w:pPr>
              <w:pStyle w:val="ListParagraph"/>
              <w:widowControl w:val="0"/>
              <w:numPr>
                <w:ilvl w:val="3"/>
                <w:numId w:val="12"/>
              </w:numPr>
              <w:spacing w:line="288" w:lineRule="auto"/>
              <w:rPr>
                <w:rFonts w:ascii="Times New Roman" w:hAnsi="Times New Roman"/>
                <w:b/>
                <w:bCs/>
                <w:color w:val="000000"/>
                <w:sz w:val="22"/>
                <w:szCs w:val="22"/>
              </w:rPr>
            </w:pPr>
            <w:r w:rsidRPr="00C908CB">
              <w:rPr>
                <w:rFonts w:ascii="Times New Roman" w:hAnsi="Times New Roman"/>
                <w:b/>
                <w:bCs/>
                <w:color w:val="000000"/>
                <w:sz w:val="22"/>
                <w:szCs w:val="22"/>
              </w:rPr>
              <w:t>Guard Force Quality</w:t>
            </w:r>
          </w:p>
          <w:p w14:paraId="53C9AF7B" w14:textId="48BAC15D" w:rsidR="008640B3" w:rsidRDefault="008640B3" w:rsidP="008640B3">
            <w:pPr>
              <w:pStyle w:val="ListParagraph"/>
              <w:widowControl w:val="0"/>
              <w:numPr>
                <w:ilvl w:val="0"/>
                <w:numId w:val="29"/>
              </w:numPr>
              <w:spacing w:line="288" w:lineRule="auto"/>
              <w:rPr>
                <w:rFonts w:ascii="Times New Roman" w:hAnsi="Times New Roman"/>
                <w:color w:val="000000"/>
                <w:sz w:val="22"/>
                <w:szCs w:val="22"/>
              </w:rPr>
            </w:pPr>
            <w:r>
              <w:rPr>
                <w:rFonts w:ascii="Times New Roman" w:hAnsi="Times New Roman"/>
                <w:color w:val="000000"/>
                <w:sz w:val="22"/>
                <w:szCs w:val="22"/>
              </w:rPr>
              <w:t>Provide any evidence of guard training program conducted for your guards.</w:t>
            </w:r>
          </w:p>
          <w:p w14:paraId="3F98DE15" w14:textId="52F725E1" w:rsidR="008640B3" w:rsidRDefault="008640B3" w:rsidP="008640B3">
            <w:pPr>
              <w:pStyle w:val="ListParagraph"/>
              <w:widowControl w:val="0"/>
              <w:numPr>
                <w:ilvl w:val="0"/>
                <w:numId w:val="29"/>
              </w:numPr>
              <w:spacing w:line="288" w:lineRule="auto"/>
              <w:rPr>
                <w:rFonts w:ascii="Times New Roman" w:hAnsi="Times New Roman"/>
                <w:color w:val="000000"/>
                <w:sz w:val="22"/>
                <w:szCs w:val="22"/>
              </w:rPr>
            </w:pPr>
            <w:r>
              <w:rPr>
                <w:rFonts w:ascii="Times New Roman" w:hAnsi="Times New Roman"/>
                <w:color w:val="000000"/>
                <w:sz w:val="22"/>
                <w:szCs w:val="22"/>
              </w:rPr>
              <w:t>What is your company supervision plan for guards?</w:t>
            </w:r>
          </w:p>
          <w:p w14:paraId="6E750A5E" w14:textId="2E9CED63" w:rsidR="008640B3" w:rsidRDefault="008640B3" w:rsidP="008640B3">
            <w:pPr>
              <w:pStyle w:val="ListParagraph"/>
              <w:widowControl w:val="0"/>
              <w:numPr>
                <w:ilvl w:val="0"/>
                <w:numId w:val="29"/>
              </w:numPr>
              <w:spacing w:line="288" w:lineRule="auto"/>
              <w:rPr>
                <w:rFonts w:ascii="Times New Roman" w:hAnsi="Times New Roman"/>
                <w:color w:val="000000"/>
                <w:sz w:val="22"/>
                <w:szCs w:val="22"/>
              </w:rPr>
            </w:pPr>
            <w:r>
              <w:rPr>
                <w:rFonts w:ascii="Times New Roman" w:hAnsi="Times New Roman"/>
                <w:color w:val="000000"/>
                <w:sz w:val="22"/>
                <w:szCs w:val="22"/>
              </w:rPr>
              <w:t xml:space="preserve">What </w:t>
            </w:r>
            <w:r w:rsidR="001823E0">
              <w:rPr>
                <w:rFonts w:ascii="Times New Roman" w:hAnsi="Times New Roman"/>
                <w:color w:val="000000"/>
                <w:sz w:val="22"/>
                <w:szCs w:val="22"/>
              </w:rPr>
              <w:t>are</w:t>
            </w:r>
            <w:r>
              <w:rPr>
                <w:rFonts w:ascii="Times New Roman" w:hAnsi="Times New Roman"/>
                <w:color w:val="000000"/>
                <w:sz w:val="22"/>
                <w:szCs w:val="22"/>
              </w:rPr>
              <w:t xml:space="preserve"> the employment </w:t>
            </w:r>
            <w:r w:rsidR="001823E0">
              <w:rPr>
                <w:rFonts w:ascii="Times New Roman" w:hAnsi="Times New Roman"/>
                <w:color w:val="000000"/>
                <w:sz w:val="22"/>
                <w:szCs w:val="22"/>
              </w:rPr>
              <w:t>criteria’s</w:t>
            </w:r>
            <w:r>
              <w:rPr>
                <w:rFonts w:ascii="Times New Roman" w:hAnsi="Times New Roman"/>
                <w:color w:val="000000"/>
                <w:sz w:val="22"/>
                <w:szCs w:val="22"/>
              </w:rPr>
              <w:t xml:space="preserve"> for guards in your company?</w:t>
            </w:r>
          </w:p>
          <w:p w14:paraId="554BB71F" w14:textId="6D04AB80" w:rsidR="001823E0" w:rsidRDefault="001823E0" w:rsidP="008640B3">
            <w:pPr>
              <w:pStyle w:val="ListParagraph"/>
              <w:widowControl w:val="0"/>
              <w:numPr>
                <w:ilvl w:val="0"/>
                <w:numId w:val="29"/>
              </w:numPr>
              <w:spacing w:line="288" w:lineRule="auto"/>
              <w:rPr>
                <w:rFonts w:ascii="Times New Roman" w:hAnsi="Times New Roman"/>
                <w:color w:val="000000"/>
                <w:sz w:val="22"/>
                <w:szCs w:val="22"/>
              </w:rPr>
            </w:pPr>
            <w:r>
              <w:rPr>
                <w:rFonts w:ascii="Times New Roman" w:hAnsi="Times New Roman"/>
                <w:color w:val="000000"/>
                <w:sz w:val="22"/>
                <w:szCs w:val="22"/>
              </w:rPr>
              <w:t>List of Tools available to the guards</w:t>
            </w:r>
            <w:r w:rsidR="008B60A6">
              <w:rPr>
                <w:rFonts w:ascii="Times New Roman" w:hAnsi="Times New Roman"/>
                <w:color w:val="000000"/>
                <w:sz w:val="22"/>
                <w:szCs w:val="22"/>
              </w:rPr>
              <w:t>. All Information to be captured on company’s letter head.</w:t>
            </w:r>
          </w:p>
          <w:p w14:paraId="28B73596" w14:textId="56B156AB" w:rsidR="008640B3" w:rsidRPr="00C908CB" w:rsidRDefault="001823E0" w:rsidP="001823E0">
            <w:pPr>
              <w:pStyle w:val="ListParagraph"/>
              <w:widowControl w:val="0"/>
              <w:numPr>
                <w:ilvl w:val="0"/>
                <w:numId w:val="12"/>
              </w:numPr>
              <w:spacing w:line="288" w:lineRule="auto"/>
              <w:rPr>
                <w:rFonts w:ascii="Times New Roman" w:hAnsi="Times New Roman"/>
                <w:b/>
                <w:bCs/>
                <w:color w:val="000000"/>
                <w:sz w:val="22"/>
                <w:szCs w:val="22"/>
              </w:rPr>
            </w:pPr>
            <w:r w:rsidRPr="00C908CB">
              <w:rPr>
                <w:rFonts w:ascii="Times New Roman" w:hAnsi="Times New Roman"/>
                <w:b/>
                <w:bCs/>
                <w:color w:val="000000"/>
                <w:sz w:val="22"/>
                <w:szCs w:val="22"/>
              </w:rPr>
              <w:t>Financial Status</w:t>
            </w:r>
          </w:p>
          <w:p w14:paraId="6C56C36C" w14:textId="2F93C088" w:rsidR="001823E0" w:rsidRDefault="001823E0" w:rsidP="001823E0">
            <w:pPr>
              <w:pStyle w:val="ListParagraph"/>
              <w:widowControl w:val="0"/>
              <w:numPr>
                <w:ilvl w:val="0"/>
                <w:numId w:val="30"/>
              </w:numPr>
              <w:spacing w:line="288" w:lineRule="auto"/>
              <w:rPr>
                <w:rFonts w:ascii="Times New Roman" w:hAnsi="Times New Roman"/>
                <w:color w:val="000000"/>
                <w:sz w:val="22"/>
                <w:szCs w:val="22"/>
              </w:rPr>
            </w:pPr>
            <w:r>
              <w:rPr>
                <w:rFonts w:ascii="Times New Roman" w:hAnsi="Times New Roman"/>
                <w:color w:val="000000"/>
                <w:sz w:val="22"/>
                <w:szCs w:val="22"/>
              </w:rPr>
              <w:t>Provide evidence of Financial Standing and an updated audit report for the year ending 2020 notarized by a Chartered Accountant.</w:t>
            </w:r>
          </w:p>
          <w:p w14:paraId="524DEF42" w14:textId="16A4DC62" w:rsidR="001C3D77" w:rsidRPr="00C908CB" w:rsidRDefault="001C3D77" w:rsidP="001C3D77">
            <w:pPr>
              <w:pStyle w:val="ListParagraph"/>
              <w:widowControl w:val="0"/>
              <w:numPr>
                <w:ilvl w:val="0"/>
                <w:numId w:val="12"/>
              </w:numPr>
              <w:spacing w:line="288" w:lineRule="auto"/>
              <w:rPr>
                <w:rFonts w:ascii="Times New Roman" w:hAnsi="Times New Roman"/>
                <w:b/>
                <w:bCs/>
                <w:color w:val="000000"/>
                <w:sz w:val="22"/>
                <w:szCs w:val="22"/>
              </w:rPr>
            </w:pPr>
            <w:r w:rsidRPr="00C908CB">
              <w:rPr>
                <w:rFonts w:ascii="Times New Roman" w:hAnsi="Times New Roman"/>
                <w:b/>
                <w:bCs/>
                <w:color w:val="000000"/>
                <w:sz w:val="22"/>
                <w:szCs w:val="22"/>
              </w:rPr>
              <w:t>Filled Stamped and Signed Mercy Corps Supplier Information Form.</w:t>
            </w:r>
          </w:p>
          <w:p w14:paraId="5A87A3B3" w14:textId="465BE2B2" w:rsidR="0010470F" w:rsidRPr="00C0383F" w:rsidRDefault="00581953">
            <w:pPr>
              <w:widowControl w:val="0"/>
              <w:spacing w:before="200"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Price Offer:</w:t>
            </w:r>
          </w:p>
          <w:p w14:paraId="209FE8BD" w14:textId="77777777" w:rsidR="007E2BA8" w:rsidRPr="00C0383F" w:rsidRDefault="00581953">
            <w:pPr>
              <w:widowControl w:val="0"/>
              <w:spacing w:after="160" w:line="240" w:lineRule="auto"/>
              <w:jc w:val="both"/>
              <w:rPr>
                <w:rFonts w:ascii="Times New Roman" w:eastAsia="Times New Roman" w:hAnsi="Times New Roman" w:cs="Times New Roman"/>
                <w:color w:val="auto"/>
                <w:sz w:val="22"/>
                <w:szCs w:val="22"/>
              </w:rPr>
            </w:pPr>
            <w:r w:rsidRPr="00C0383F">
              <w:rPr>
                <w:rFonts w:ascii="Times New Roman" w:eastAsia="Times New Roman" w:hAnsi="Times New Roman" w:cs="Times New Roman"/>
                <w:color w:val="000000"/>
                <w:sz w:val="22"/>
                <w:szCs w:val="22"/>
              </w:rPr>
              <w:t xml:space="preserve">The Price offer is </w:t>
            </w:r>
            <w:r w:rsidRPr="00C0383F">
              <w:rPr>
                <w:rFonts w:ascii="Times New Roman" w:eastAsia="Times New Roman" w:hAnsi="Times New Roman" w:cs="Times New Roman"/>
                <w:color w:val="auto"/>
                <w:sz w:val="22"/>
                <w:szCs w:val="22"/>
              </w:rPr>
              <w:t xml:space="preserve">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w:t>
            </w:r>
          </w:p>
          <w:p w14:paraId="31B064EA" w14:textId="77777777" w:rsidR="0010470F" w:rsidRPr="00C0383F" w:rsidRDefault="00581953">
            <w:pPr>
              <w:widowControl w:val="0"/>
              <w:spacing w:after="160" w:line="240" w:lineRule="auto"/>
              <w:jc w:val="both"/>
              <w:rPr>
                <w:rFonts w:ascii="Times New Roman" w:eastAsia="Times New Roman" w:hAnsi="Times New Roman" w:cs="Times New Roman"/>
                <w:color w:val="auto"/>
                <w:sz w:val="22"/>
                <w:szCs w:val="22"/>
              </w:rPr>
            </w:pPr>
            <w:r w:rsidRPr="00C0383F">
              <w:rPr>
                <w:rFonts w:ascii="Times New Roman" w:eastAsia="Times New Roman" w:hAnsi="Times New Roman" w:cs="Times New Roman"/>
                <w:color w:val="auto"/>
                <w:sz w:val="22"/>
                <w:szCs w:val="22"/>
              </w:rPr>
              <w:t xml:space="preserve">No profit, fees, taxes, or additional costs can be added after contract signing. Offerors </w:t>
            </w:r>
            <w:r w:rsidRPr="00C0383F">
              <w:rPr>
                <w:rFonts w:ascii="Times New Roman" w:eastAsia="Times New Roman" w:hAnsi="Times New Roman" w:cs="Times New Roman"/>
                <w:color w:val="000000"/>
                <w:sz w:val="22"/>
                <w:szCs w:val="22"/>
              </w:rPr>
              <w:t>must show unit prices, quantities, and total price, as displayed in the Offer Sheet in Section 4. All items must be clearly labeled and included in the total offere</w:t>
            </w:r>
            <w:r w:rsidRPr="00C0383F">
              <w:rPr>
                <w:rFonts w:ascii="Times New Roman" w:eastAsia="Times New Roman" w:hAnsi="Times New Roman" w:cs="Times New Roman"/>
                <w:color w:val="auto"/>
                <w:sz w:val="22"/>
                <w:szCs w:val="22"/>
              </w:rPr>
              <w:t>d price.</w:t>
            </w:r>
          </w:p>
          <w:p w14:paraId="571C3F12" w14:textId="355A494D" w:rsidR="0010470F" w:rsidRPr="00C0383F" w:rsidRDefault="00581953" w:rsidP="001B5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auto"/>
                <w:sz w:val="22"/>
                <w:szCs w:val="22"/>
              </w:rPr>
              <w:t xml:space="preserve">Offerors must not include </w:t>
            </w:r>
            <w:r w:rsidRPr="00C0383F">
              <w:rPr>
                <w:rFonts w:ascii="Times New Roman" w:eastAsia="Times New Roman" w:hAnsi="Times New Roman" w:cs="Times New Roman"/>
                <w:color w:val="000000"/>
                <w:sz w:val="22"/>
                <w:szCs w:val="22"/>
              </w:rPr>
              <w:t>VAT and customs dutie</w:t>
            </w:r>
            <w:r w:rsidR="001B5953" w:rsidRPr="00C0383F">
              <w:rPr>
                <w:rFonts w:ascii="Times New Roman" w:eastAsia="Times New Roman" w:hAnsi="Times New Roman" w:cs="Times New Roman"/>
                <w:color w:val="000000"/>
                <w:sz w:val="22"/>
                <w:szCs w:val="22"/>
              </w:rPr>
              <w:t>s in their offer. However, Mercy corps Charge WHT in line with government regulation in Nigeria</w:t>
            </w:r>
          </w:p>
        </w:tc>
      </w:tr>
      <w:tr w:rsidR="0010470F" w:rsidRPr="00C0383F" w14:paraId="6A5A541E" w14:textId="77777777" w:rsidTr="005B32CA">
        <w:trPr>
          <w:trHeight w:val="1067"/>
        </w:trPr>
        <w:tc>
          <w:tcPr>
            <w:tcW w:w="9671" w:type="dxa"/>
            <w:shd w:val="clear" w:color="auto" w:fill="auto"/>
            <w:tcMar>
              <w:top w:w="100" w:type="dxa"/>
              <w:left w:w="100" w:type="dxa"/>
              <w:bottom w:w="100" w:type="dxa"/>
              <w:right w:w="100" w:type="dxa"/>
            </w:tcMar>
          </w:tcPr>
          <w:p w14:paraId="012257E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lastRenderedPageBreak/>
              <w:t>3.4</w:t>
            </w:r>
            <w:r w:rsidRPr="00C0383F">
              <w:rPr>
                <w:rFonts w:ascii="Times New Roman" w:eastAsia="Times New Roman" w:hAnsi="Times New Roman" w:cs="Times New Roman"/>
                <w:b/>
                <w:color w:val="000000"/>
                <w:sz w:val="22"/>
                <w:szCs w:val="22"/>
              </w:rPr>
              <w:tab/>
              <w:t xml:space="preserve">Currency </w:t>
            </w:r>
          </w:p>
          <w:p w14:paraId="1D93EE73" w14:textId="77777777" w:rsidR="0010470F" w:rsidRPr="00C0383F" w:rsidRDefault="00581953">
            <w:pPr>
              <w:widowControl w:val="0"/>
              <w:spacing w:after="0" w:line="240" w:lineRule="auto"/>
              <w:rPr>
                <w:rFonts w:ascii="Times New Roman" w:eastAsia="Times New Roman" w:hAnsi="Times New Roman" w:cs="Times New Roman"/>
                <w:color w:val="auto"/>
                <w:sz w:val="22"/>
                <w:szCs w:val="22"/>
              </w:rPr>
            </w:pPr>
            <w:r w:rsidRPr="00C0383F">
              <w:rPr>
                <w:rFonts w:ascii="Times New Roman" w:eastAsia="Times New Roman" w:hAnsi="Times New Roman" w:cs="Times New Roman"/>
                <w:color w:val="000000"/>
                <w:sz w:val="22"/>
                <w:szCs w:val="22"/>
              </w:rPr>
              <w:t xml:space="preserve">Offers should be submitted in: </w:t>
            </w:r>
            <w:r w:rsidRPr="00C0383F">
              <w:rPr>
                <w:rFonts w:ascii="Times New Roman" w:eastAsia="Times New Roman" w:hAnsi="Times New Roman" w:cs="Times New Roman"/>
                <w:color w:val="000000"/>
                <w:sz w:val="22"/>
                <w:szCs w:val="22"/>
                <w:u w:val="single"/>
              </w:rPr>
              <w:tab/>
            </w:r>
            <w:r w:rsidRPr="00C0383F">
              <w:rPr>
                <w:rFonts w:ascii="Times New Roman" w:eastAsia="Times New Roman" w:hAnsi="Times New Roman" w:cs="Times New Roman"/>
                <w:color w:val="000000"/>
                <w:sz w:val="22"/>
                <w:szCs w:val="22"/>
                <w:u w:val="single"/>
              </w:rPr>
              <w:tab/>
            </w:r>
            <w:r w:rsidR="00964CF7" w:rsidRPr="00C0383F">
              <w:rPr>
                <w:rFonts w:ascii="Times New Roman" w:eastAsia="Times New Roman" w:hAnsi="Times New Roman" w:cs="Times New Roman"/>
                <w:color w:val="auto"/>
                <w:sz w:val="22"/>
                <w:szCs w:val="22"/>
                <w:u w:val="single"/>
              </w:rPr>
              <w:t>NGN</w:t>
            </w:r>
            <w:r w:rsidR="00964CF7"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rPr>
              <w:tab/>
            </w:r>
          </w:p>
          <w:p w14:paraId="4F2F72F7" w14:textId="77777777" w:rsidR="0010470F" w:rsidRPr="00C0383F" w:rsidRDefault="00581953" w:rsidP="00964CF7">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auto"/>
                <w:sz w:val="22"/>
                <w:szCs w:val="22"/>
              </w:rPr>
              <w:t>Payments will be made in:</w:t>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u w:val="single"/>
              </w:rPr>
              <w:tab/>
            </w:r>
            <w:r w:rsidR="00964CF7" w:rsidRPr="00C0383F">
              <w:rPr>
                <w:rFonts w:ascii="Times New Roman" w:eastAsia="Times New Roman" w:hAnsi="Times New Roman" w:cs="Times New Roman"/>
                <w:color w:val="auto"/>
                <w:sz w:val="22"/>
                <w:szCs w:val="22"/>
                <w:u w:val="single"/>
              </w:rPr>
              <w:t>NGN</w:t>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000000"/>
                <w:sz w:val="22"/>
                <w:szCs w:val="22"/>
                <w:u w:val="single"/>
              </w:rPr>
              <w:tab/>
            </w:r>
          </w:p>
        </w:tc>
      </w:tr>
    </w:tbl>
    <w:p w14:paraId="2659F817" w14:textId="77777777" w:rsidR="0010470F" w:rsidRPr="00C0383F" w:rsidRDefault="0010470F">
      <w:pPr>
        <w:widowControl w:val="0"/>
        <w:spacing w:after="0" w:line="240" w:lineRule="auto"/>
        <w:rPr>
          <w:rFonts w:ascii="Times New Roman" w:eastAsia="Times New Roman" w:hAnsi="Times New Roman" w:cs="Times New Roman"/>
          <w:b/>
          <w:color w:val="000000"/>
          <w:sz w:val="22"/>
          <w:szCs w:val="22"/>
        </w:rPr>
      </w:pPr>
    </w:p>
    <w:tbl>
      <w:tblPr>
        <w:tblStyle w:val="a7"/>
        <w:tblW w:w="964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1"/>
      </w:tblGrid>
      <w:tr w:rsidR="0010470F" w:rsidRPr="00C0383F" w14:paraId="38F4A1AF" w14:textId="77777777" w:rsidTr="005B32CA">
        <w:trPr>
          <w:trHeight w:val="1984"/>
        </w:trPr>
        <w:tc>
          <w:tcPr>
            <w:tcW w:w="9641" w:type="dxa"/>
            <w:shd w:val="clear" w:color="auto" w:fill="auto"/>
            <w:tcMar>
              <w:top w:w="100" w:type="dxa"/>
              <w:left w:w="100" w:type="dxa"/>
              <w:bottom w:w="100" w:type="dxa"/>
              <w:right w:w="100" w:type="dxa"/>
            </w:tcMar>
          </w:tcPr>
          <w:p w14:paraId="648F4120"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u w:val="single"/>
              </w:rPr>
            </w:pPr>
            <w:r w:rsidRPr="00C0383F">
              <w:rPr>
                <w:rFonts w:ascii="Times New Roman" w:eastAsia="Times New Roman" w:hAnsi="Times New Roman" w:cs="Times New Roman"/>
                <w:b/>
                <w:color w:val="000000"/>
                <w:sz w:val="22"/>
                <w:szCs w:val="22"/>
              </w:rPr>
              <w:t>3.5</w:t>
            </w:r>
            <w:r w:rsidRPr="00C0383F">
              <w:rPr>
                <w:rFonts w:ascii="Times New Roman" w:eastAsia="Times New Roman" w:hAnsi="Times New Roman" w:cs="Times New Roman"/>
                <w:b/>
                <w:color w:val="000000"/>
                <w:sz w:val="22"/>
                <w:szCs w:val="22"/>
              </w:rPr>
              <w:tab/>
              <w:t>Tender Evaluation (Trade-Off Selection Method)</w:t>
            </w:r>
          </w:p>
          <w:p w14:paraId="66C2605C"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49F78D4D" w14:textId="77777777" w:rsidR="0010470F" w:rsidRPr="00C0383F" w:rsidRDefault="00581953">
            <w:pPr>
              <w:widowControl w:val="0"/>
              <w:spacing w:after="160" w:line="240" w:lineRule="auto"/>
              <w:jc w:val="both"/>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000000"/>
                <w:sz w:val="22"/>
                <w:szCs w:val="22"/>
              </w:rPr>
              <w:t>Evaluations will be conducted as described in the following subsections:</w:t>
            </w:r>
          </w:p>
        </w:tc>
      </w:tr>
      <w:tr w:rsidR="0010470F" w:rsidRPr="00C0383F" w14:paraId="4759BC62" w14:textId="77777777" w:rsidTr="005B32CA">
        <w:trPr>
          <w:trHeight w:val="7005"/>
        </w:trPr>
        <w:tc>
          <w:tcPr>
            <w:tcW w:w="9641" w:type="dxa"/>
            <w:shd w:val="clear" w:color="auto" w:fill="auto"/>
            <w:tcMar>
              <w:top w:w="100" w:type="dxa"/>
              <w:left w:w="100" w:type="dxa"/>
              <w:bottom w:w="100" w:type="dxa"/>
              <w:right w:w="100" w:type="dxa"/>
            </w:tcMar>
          </w:tcPr>
          <w:p w14:paraId="1BEB80D5"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highlight w:val="yellow"/>
              </w:rPr>
            </w:pPr>
            <w:r w:rsidRPr="00C0383F">
              <w:rPr>
                <w:rFonts w:ascii="Times New Roman" w:eastAsia="Times New Roman" w:hAnsi="Times New Roman" w:cs="Times New Roman"/>
                <w:b/>
                <w:color w:val="000000"/>
                <w:sz w:val="22"/>
                <w:szCs w:val="22"/>
              </w:rPr>
              <w:lastRenderedPageBreak/>
              <w:t>3.5.1</w:t>
            </w:r>
            <w:r w:rsidRPr="00C0383F">
              <w:rPr>
                <w:rFonts w:ascii="Times New Roman" w:eastAsia="Times New Roman" w:hAnsi="Times New Roman" w:cs="Times New Roman"/>
                <w:b/>
                <w:color w:val="000000"/>
                <w:sz w:val="22"/>
                <w:szCs w:val="22"/>
              </w:rPr>
              <w:tab/>
              <w:t xml:space="preserve">Scoring Evaluation </w:t>
            </w:r>
          </w:p>
          <w:p w14:paraId="34BA1F15" w14:textId="77777777" w:rsidR="0010470F" w:rsidRPr="00C0383F" w:rsidRDefault="00581953">
            <w:pPr>
              <w:widowControl w:val="0"/>
              <w:spacing w:after="160" w:line="288" w:lineRule="auto"/>
              <w:rPr>
                <w:rFonts w:ascii="Times New Roman" w:eastAsia="Times New Roman" w:hAnsi="Times New Roman" w:cs="Times New Roman"/>
                <w:b/>
                <w:i/>
                <w:color w:val="000000"/>
                <w:sz w:val="22"/>
                <w:szCs w:val="22"/>
              </w:rPr>
            </w:pPr>
            <w:r w:rsidRPr="00C0383F">
              <w:rPr>
                <w:rFonts w:ascii="Times New Roman" w:eastAsia="Times New Roman" w:hAnsi="Times New Roman" w:cs="Times New Roman"/>
                <w:b/>
                <w:i/>
                <w:color w:val="000000"/>
                <w:sz w:val="22"/>
                <w:szCs w:val="22"/>
              </w:rPr>
              <w:t>Trade-Off Method</w:t>
            </w:r>
          </w:p>
          <w:p w14:paraId="634728D7"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3BF6B37F"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Award criteria shall be based on the proposal’s overall </w:t>
            </w:r>
            <w:r w:rsidRPr="00C0383F">
              <w:rPr>
                <w:rFonts w:ascii="Times New Roman" w:eastAsia="Times New Roman" w:hAnsi="Times New Roman" w:cs="Times New Roman"/>
                <w:b/>
                <w:color w:val="000000"/>
                <w:sz w:val="22"/>
                <w:szCs w:val="22"/>
                <w:u w:val="single"/>
              </w:rPr>
              <w:t>“value for money”</w:t>
            </w:r>
            <w:r w:rsidRPr="00C0383F">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has been assigned a weighting prior to the release of this tender based on its importance to Mercy Corps in this process. </w:t>
            </w:r>
          </w:p>
          <w:p w14:paraId="0250DE7D"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w:t>
            </w:r>
            <w:r w:rsidR="00F64449" w:rsidRPr="00C0383F">
              <w:rPr>
                <w:rFonts w:ascii="Times New Roman" w:eastAsia="Times New Roman" w:hAnsi="Times New Roman" w:cs="Times New Roman"/>
                <w:color w:val="000000"/>
                <w:sz w:val="22"/>
                <w:szCs w:val="22"/>
              </w:rPr>
              <w:t>the additional due diligence in</w:t>
            </w:r>
          </w:p>
          <w:p w14:paraId="73742298" w14:textId="77777777" w:rsidR="0010470F" w:rsidRPr="00C0383F" w:rsidRDefault="00581953">
            <w:pPr>
              <w:widowControl w:val="0"/>
              <w:spacing w:after="160" w:line="288"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When performing the Scoring Evaluation, the Mercy Corps tender committee will assign points for each criteria based on the following scale:</w:t>
            </w:r>
          </w:p>
          <w:tbl>
            <w:tblPr>
              <w:tblStyle w:val="a5"/>
              <w:tblW w:w="9156" w:type="dxa"/>
              <w:tblLayout w:type="fixed"/>
              <w:tblLook w:val="0600" w:firstRow="0" w:lastRow="0" w:firstColumn="0" w:lastColumn="0" w:noHBand="1" w:noVBand="1"/>
            </w:tblPr>
            <w:tblGrid>
              <w:gridCol w:w="977"/>
              <w:gridCol w:w="8179"/>
            </w:tblGrid>
            <w:tr w:rsidR="0010470F" w:rsidRPr="00C0383F" w14:paraId="01DBC97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9602279" w14:textId="77777777" w:rsidR="0010470F" w:rsidRPr="00C0383F" w:rsidRDefault="00581953">
                  <w:pPr>
                    <w:widowControl w:val="0"/>
                    <w:spacing w:after="160" w:line="288" w:lineRule="auto"/>
                    <w:ind w:left="-12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Point</w:t>
                  </w:r>
                </w:p>
              </w:tc>
              <w:tc>
                <w:tcPr>
                  <w:tcW w:w="817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0817531A" w14:textId="77777777" w:rsidR="0010470F" w:rsidRPr="00C0383F" w:rsidRDefault="00581953">
                  <w:pPr>
                    <w:widowControl w:val="0"/>
                    <w:spacing w:after="160" w:line="288" w:lineRule="auto"/>
                    <w:ind w:left="30"/>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Rationale</w:t>
                  </w:r>
                </w:p>
              </w:tc>
            </w:tr>
            <w:tr w:rsidR="0010470F" w:rsidRPr="00C0383F" w14:paraId="6FC83BF6"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CBA1FB"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12014A"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Not acceptable; has not met any part of the specified criteria</w:t>
                  </w:r>
                </w:p>
              </w:tc>
            </w:tr>
            <w:tr w:rsidR="0010470F" w:rsidRPr="00C0383F" w14:paraId="2FA6E81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B14287"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1-4</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52201D"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Has met only some minimum requirements and may not be acceptable</w:t>
                  </w:r>
                </w:p>
              </w:tc>
            </w:tr>
            <w:tr w:rsidR="0010470F" w:rsidRPr="00C0383F" w14:paraId="28A39C2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23191E"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5</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A876E6A"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w:t>
                  </w:r>
                </w:p>
              </w:tc>
            </w:tr>
            <w:tr w:rsidR="0010470F" w:rsidRPr="00C0383F" w14:paraId="5FD3835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AAF849"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6-9</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03DA1D"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 has met all requirements and exceeds some</w:t>
                  </w:r>
                </w:p>
              </w:tc>
            </w:tr>
            <w:tr w:rsidR="0010470F" w:rsidRPr="00C0383F" w14:paraId="68F69537"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061B322"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10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F221118"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 has exceeded all requirements</w:t>
                  </w:r>
                </w:p>
              </w:tc>
            </w:tr>
          </w:tbl>
          <w:p w14:paraId="56C75478" w14:textId="77777777" w:rsidR="0010470F" w:rsidRPr="00C0383F" w:rsidRDefault="0010470F">
            <w:pPr>
              <w:widowControl w:val="0"/>
              <w:spacing w:after="160" w:line="240" w:lineRule="auto"/>
              <w:rPr>
                <w:rFonts w:ascii="Times New Roman" w:eastAsia="Times New Roman" w:hAnsi="Times New Roman" w:cs="Times New Roman"/>
                <w:i/>
                <w:color w:val="000000"/>
                <w:sz w:val="22"/>
                <w:szCs w:val="22"/>
              </w:rPr>
            </w:pPr>
          </w:p>
          <w:tbl>
            <w:tblPr>
              <w:tblStyle w:val="a6"/>
              <w:tblW w:w="9130" w:type="dxa"/>
              <w:tblLayout w:type="fixed"/>
              <w:tblLook w:val="0600" w:firstRow="0" w:lastRow="0" w:firstColumn="0" w:lastColumn="0" w:noHBand="1" w:noVBand="1"/>
            </w:tblPr>
            <w:tblGrid>
              <w:gridCol w:w="5998"/>
              <w:gridCol w:w="870"/>
              <w:gridCol w:w="1084"/>
              <w:gridCol w:w="1178"/>
            </w:tblGrid>
            <w:tr w:rsidR="0010470F" w:rsidRPr="00C0383F" w14:paraId="32B53576" w14:textId="77777777" w:rsidTr="005B32CA">
              <w:trPr>
                <w:trHeight w:val="873"/>
              </w:trPr>
              <w:tc>
                <w:tcPr>
                  <w:tcW w:w="5998"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800523E" w14:textId="77777777" w:rsidR="0010470F" w:rsidRPr="00C0383F" w:rsidRDefault="00581953">
                  <w:pPr>
                    <w:widowControl w:val="0"/>
                    <w:spacing w:after="0" w:line="240" w:lineRule="auto"/>
                    <w:ind w:left="45"/>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Evaluation Criteria</w:t>
                  </w: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F5FD568"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Weight</w:t>
                  </w:r>
                </w:p>
                <w:p w14:paraId="1A8B0286"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EC9F60"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Possible Points </w:t>
                  </w:r>
                </w:p>
                <w:p w14:paraId="4DAB17C4"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(1 to 10)</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BB97A4"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Weighted Score</w:t>
                  </w:r>
                </w:p>
              </w:tc>
            </w:tr>
            <w:tr w:rsidR="0010470F" w:rsidRPr="00C0383F" w14:paraId="470874BC" w14:textId="77777777" w:rsidTr="005B32CA">
              <w:trPr>
                <w:trHeight w:val="337"/>
              </w:trPr>
              <w:tc>
                <w:tcPr>
                  <w:tcW w:w="5998"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CD0C343" w14:textId="77777777" w:rsidR="0010470F" w:rsidRPr="00C0383F" w:rsidRDefault="0010470F">
                  <w:pPr>
                    <w:widowControl w:val="0"/>
                    <w:spacing w:after="0" w:line="240" w:lineRule="auto"/>
                    <w:jc w:val="center"/>
                    <w:rPr>
                      <w:rFonts w:ascii="Times New Roman" w:eastAsia="Times New Roman" w:hAnsi="Times New Roman" w:cs="Times New Roman"/>
                      <w:b/>
                      <w:color w:val="000000"/>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FDFC18D"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(A)</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610FA63"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(B)</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62A2B3"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(A*B)</w:t>
                  </w:r>
                </w:p>
              </w:tc>
            </w:tr>
            <w:tr w:rsidR="0010470F" w:rsidRPr="00C0383F" w14:paraId="7B84992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A73239E" w14:textId="5C1B3233" w:rsidR="0010470F" w:rsidRPr="005B32CA" w:rsidRDefault="001823E0" w:rsidP="005B32CA">
                  <w:pPr>
                    <w:widowControl w:val="0"/>
                    <w:spacing w:after="0" w:line="240" w:lineRule="auto"/>
                    <w:contextualSpacing/>
                    <w:rPr>
                      <w:rFonts w:ascii="Times New Roman" w:hAnsi="Times New Roman" w:cs="Times New Roman"/>
                      <w:color w:val="000000"/>
                      <w:sz w:val="22"/>
                      <w:szCs w:val="22"/>
                    </w:rPr>
                  </w:pPr>
                  <w:r>
                    <w:rPr>
                      <w:rFonts w:ascii="Times New Roman" w:hAnsi="Times New Roman" w:cs="Times New Roman"/>
                      <w:color w:val="000000"/>
                      <w:sz w:val="22"/>
                      <w:szCs w:val="22"/>
                    </w:rPr>
                    <w:t>Company Profile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2A3DA4" w14:textId="37E970E4" w:rsidR="0010470F" w:rsidRPr="00C0383F" w:rsidRDefault="001C3D77">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20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8B7CDE" w14:textId="2F692895"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34224A4" w14:textId="63BADA0D"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51B9829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8F4EE8C" w14:textId="4F2BA9AC" w:rsidR="0010470F" w:rsidRPr="00C0383F" w:rsidRDefault="001823E0" w:rsidP="00F64449">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Emergency Response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0484D" w14:textId="78A13A7F" w:rsidR="0010470F" w:rsidRPr="00C0383F" w:rsidRDefault="001C3D77">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20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9928AD7" w14:textId="7046B9F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E51DEA" w14:textId="124BFEB7"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4451ED57"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D46407" w14:textId="10E5DDFD" w:rsidR="0010470F" w:rsidRPr="00C0383F" w:rsidRDefault="001823E0">
                  <w:pPr>
                    <w:widowControl w:val="0"/>
                    <w:spacing w:after="16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Guard Force Quality</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0E33B6" w14:textId="160B2EAA" w:rsidR="0010470F" w:rsidRPr="00C0383F" w:rsidRDefault="001C3D77">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30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2E2BECA" w14:textId="645815E9"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FBDEDA0" w14:textId="08776BBB"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6AFD4E7C"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60B07C3" w14:textId="14BE8FCE" w:rsidR="0010470F" w:rsidRPr="00C0383F" w:rsidRDefault="001823E0">
                  <w:pPr>
                    <w:widowControl w:val="0"/>
                    <w:spacing w:after="16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Financial Status</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0357F8F" w14:textId="70A32271" w:rsidR="0010470F" w:rsidRPr="00C0383F" w:rsidRDefault="001C3D77">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15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F6B61DF" w14:textId="224D70E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5968872" w14:textId="686C8FB7"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31B73455"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B8D96B" w14:textId="3A000A6E" w:rsidR="0010470F" w:rsidRPr="00C0383F" w:rsidRDefault="001823E0" w:rsidP="00982623">
                  <w:pPr>
                    <w:widowControl w:val="0"/>
                    <w:spacing w:after="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Price and Admin Charges</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879A6C6" w14:textId="23CB5DEF" w:rsidR="0010470F" w:rsidRPr="001D279A" w:rsidRDefault="001C3D77">
                  <w:pPr>
                    <w:widowControl w:val="0"/>
                    <w:spacing w:after="160" w:line="288" w:lineRule="auto"/>
                    <w:ind w:left="-30"/>
                    <w:jc w:val="center"/>
                    <w:rPr>
                      <w:rFonts w:ascii="Times New Roman" w:eastAsia="Times New Roman" w:hAnsi="Times New Roman" w:cs="Times New Roman"/>
                      <w:color w:val="0000FF"/>
                      <w:sz w:val="22"/>
                      <w:szCs w:val="22"/>
                      <w:highlight w:val="yellow"/>
                    </w:rPr>
                  </w:pPr>
                  <w:r>
                    <w:rPr>
                      <w:rFonts w:ascii="Times New Roman" w:eastAsia="Times New Roman" w:hAnsi="Times New Roman" w:cs="Times New Roman"/>
                      <w:color w:val="0000FF"/>
                      <w:sz w:val="22"/>
                      <w:szCs w:val="22"/>
                      <w:highlight w:val="yellow"/>
                    </w:rPr>
                    <w:t>15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FFF004" w14:textId="0FF0041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EA7AD7B" w14:textId="27D254D2"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DF64E8" w:rsidRPr="00C0383F" w14:paraId="391DAE51"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C5F630A" w14:textId="64CA23E9" w:rsidR="00DF64E8" w:rsidRPr="00C0383F" w:rsidRDefault="00DF64E8" w:rsidP="00DF64E8">
                  <w:pPr>
                    <w:widowControl w:val="0"/>
                    <w:spacing w:after="0" w:line="240" w:lineRule="auto"/>
                    <w:rPr>
                      <w:rFonts w:ascii="Times New Roman" w:eastAsia="Times New Roman" w:hAnsi="Times New Roman" w:cs="Times New Roman"/>
                      <w:color w:val="auto"/>
                      <w:sz w:val="22"/>
                      <w:szCs w:val="22"/>
                    </w:rPr>
                  </w:pP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2675F62" w14:textId="42EA7ADF" w:rsidR="00DF64E8" w:rsidRPr="00C0383F" w:rsidRDefault="00DF64E8" w:rsidP="00DF64E8">
                  <w:pPr>
                    <w:widowControl w:val="0"/>
                    <w:spacing w:after="160" w:line="288" w:lineRule="auto"/>
                    <w:ind w:left="-30"/>
                    <w:jc w:val="center"/>
                    <w:rPr>
                      <w:rFonts w:ascii="Times New Roman" w:eastAsia="Times New Roman" w:hAnsi="Times New Roman" w:cs="Times New Roman"/>
                      <w:color w:val="000000"/>
                      <w:sz w:val="22"/>
                      <w:szCs w:val="22"/>
                      <w:highlight w:val="yellow"/>
                    </w:rPr>
                  </w:pP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2C309E4" w14:textId="05D8A69E" w:rsidR="00DF64E8" w:rsidRPr="00C0383F" w:rsidRDefault="00DF64E8" w:rsidP="00DF64E8">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F5F611E" w14:textId="4B0CC0FF" w:rsidR="00DF64E8" w:rsidRPr="00C0383F" w:rsidRDefault="00DF64E8" w:rsidP="00DF64E8">
                  <w:pPr>
                    <w:widowControl w:val="0"/>
                    <w:spacing w:after="160" w:line="288" w:lineRule="auto"/>
                    <w:ind w:left="-30"/>
                    <w:jc w:val="center"/>
                    <w:rPr>
                      <w:rFonts w:ascii="Times New Roman" w:eastAsia="Times New Roman" w:hAnsi="Times New Roman" w:cs="Times New Roman"/>
                      <w:color w:val="0000FF"/>
                      <w:sz w:val="22"/>
                      <w:szCs w:val="22"/>
                    </w:rPr>
                  </w:pPr>
                </w:p>
              </w:tc>
            </w:tr>
            <w:tr w:rsidR="00DF64E8" w:rsidRPr="00C0383F" w14:paraId="7E82F131" w14:textId="77777777" w:rsidTr="005B32CA">
              <w:trPr>
                <w:trHeight w:val="45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AEE489" w14:textId="77777777" w:rsidR="00DF64E8" w:rsidRPr="00C0383F" w:rsidRDefault="00DF64E8" w:rsidP="00DF64E8">
                  <w:pPr>
                    <w:widowControl w:val="0"/>
                    <w:spacing w:after="160" w:line="288" w:lineRule="auto"/>
                    <w:ind w:left="45"/>
                    <w:jc w:val="right"/>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TOTAL POSSIBLE SCORE: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6823934" w14:textId="77777777" w:rsidR="00DF64E8" w:rsidRPr="00C0383F" w:rsidRDefault="00DF64E8" w:rsidP="00DF64E8">
                  <w:pPr>
                    <w:widowControl w:val="0"/>
                    <w:spacing w:after="160" w:line="288" w:lineRule="auto"/>
                    <w:ind w:left="-30"/>
                    <w:jc w:val="center"/>
                    <w:rPr>
                      <w:rFonts w:ascii="Times New Roman" w:eastAsia="Times New Roman" w:hAnsi="Times New Roman" w:cs="Times New Roman"/>
                      <w:b/>
                      <w:i/>
                      <w:color w:val="000000"/>
                      <w:sz w:val="22"/>
                      <w:szCs w:val="22"/>
                    </w:rPr>
                  </w:pPr>
                  <w:r w:rsidRPr="00C0383F">
                    <w:rPr>
                      <w:rFonts w:ascii="Times New Roman" w:eastAsia="Times New Roman" w:hAnsi="Times New Roman" w:cs="Times New Roman"/>
                      <w:b/>
                      <w:color w:val="000000"/>
                      <w:sz w:val="22"/>
                      <w:szCs w:val="22"/>
                    </w:rPr>
                    <w:t>100%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CD96D22" w14:textId="6889B294" w:rsidR="00DF64E8" w:rsidRPr="00C0383F" w:rsidRDefault="00DF64E8" w:rsidP="00DF64E8">
                  <w:pPr>
                    <w:widowControl w:val="0"/>
                    <w:spacing w:after="160" w:line="288" w:lineRule="auto"/>
                    <w:ind w:left="-30"/>
                    <w:jc w:val="center"/>
                    <w:rPr>
                      <w:rFonts w:ascii="Times New Roman" w:eastAsia="Times New Roman" w:hAnsi="Times New Roman" w:cs="Times New Roman"/>
                      <w:b/>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3CAB43" w14:textId="3BD9D911" w:rsidR="00DF64E8" w:rsidRPr="00C0383F" w:rsidRDefault="00DF64E8" w:rsidP="00DF64E8">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006BEC6D" w14:textId="77777777" w:rsidR="0010470F" w:rsidRPr="00C0383F" w:rsidRDefault="0010470F">
            <w:pPr>
              <w:widowControl w:val="0"/>
              <w:spacing w:after="100" w:line="240" w:lineRule="auto"/>
              <w:jc w:val="both"/>
              <w:rPr>
                <w:rFonts w:ascii="Times New Roman" w:eastAsia="Times New Roman" w:hAnsi="Times New Roman" w:cs="Times New Roman"/>
                <w:b/>
                <w:color w:val="000000"/>
                <w:sz w:val="16"/>
                <w:szCs w:val="16"/>
              </w:rPr>
            </w:pPr>
          </w:p>
        </w:tc>
      </w:tr>
      <w:tr w:rsidR="0010470F" w:rsidRPr="00C0383F" w14:paraId="4860F978" w14:textId="77777777" w:rsidTr="005B32CA">
        <w:trPr>
          <w:trHeight w:val="2073"/>
        </w:trPr>
        <w:tc>
          <w:tcPr>
            <w:tcW w:w="9641" w:type="dxa"/>
            <w:shd w:val="clear" w:color="auto" w:fill="auto"/>
            <w:tcMar>
              <w:top w:w="100" w:type="dxa"/>
              <w:left w:w="100" w:type="dxa"/>
              <w:bottom w:w="100" w:type="dxa"/>
              <w:right w:w="100" w:type="dxa"/>
            </w:tcMar>
          </w:tcPr>
          <w:p w14:paraId="589CCA93"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lastRenderedPageBreak/>
              <w:t>3.5.2</w:t>
            </w:r>
            <w:r w:rsidRPr="00C0383F">
              <w:rPr>
                <w:rFonts w:ascii="Times New Roman" w:eastAsia="Times New Roman" w:hAnsi="Times New Roman" w:cs="Times New Roman"/>
                <w:b/>
                <w:color w:val="000000"/>
                <w:sz w:val="22"/>
                <w:szCs w:val="22"/>
              </w:rPr>
              <w:tab/>
              <w:t>Additional Due Diligence</w:t>
            </w:r>
          </w:p>
          <w:p w14:paraId="12145FF1"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32B161AA" w14:textId="77777777" w:rsidR="0010470F" w:rsidRPr="00C0383F" w:rsidRDefault="00581953">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Reference Checks</w:t>
            </w:r>
          </w:p>
          <w:p w14:paraId="59FC8AAD" w14:textId="44DBDC36" w:rsidR="0010470F" w:rsidRPr="00C0383F" w:rsidRDefault="003C1876" w:rsidP="00DF64E8">
            <w:pPr>
              <w:widowControl w:val="0"/>
              <w:numPr>
                <w:ilvl w:val="0"/>
                <w:numId w:val="4"/>
              </w:numPr>
              <w:spacing w:after="0" w:line="240" w:lineRule="auto"/>
              <w:contextualSpacing/>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Restrictive Party Screening</w:t>
            </w:r>
          </w:p>
        </w:tc>
      </w:tr>
    </w:tbl>
    <w:p w14:paraId="4B4F5CA4" w14:textId="77777777" w:rsidR="0010470F" w:rsidRPr="005B32CA" w:rsidRDefault="0010470F">
      <w:pPr>
        <w:pStyle w:val="Heading1"/>
        <w:widowControl w:val="0"/>
        <w:spacing w:after="0" w:line="240" w:lineRule="auto"/>
        <w:rPr>
          <w:rFonts w:ascii="Times New Roman" w:hAnsi="Times New Roman" w:cs="Times New Roman"/>
          <w:sz w:val="28"/>
          <w:szCs w:val="28"/>
        </w:rPr>
      </w:pPr>
      <w:bookmarkStart w:id="5" w:name="_uea0wym567yl" w:colFirst="0" w:colLast="0"/>
      <w:bookmarkEnd w:id="5"/>
    </w:p>
    <w:p w14:paraId="3EA1D692" w14:textId="77777777" w:rsidR="0010470F" w:rsidRPr="005B32CA" w:rsidRDefault="00581953">
      <w:pPr>
        <w:pStyle w:val="Heading1"/>
        <w:widowControl w:val="0"/>
        <w:spacing w:after="0" w:line="240" w:lineRule="auto"/>
        <w:rPr>
          <w:rFonts w:ascii="Times New Roman" w:hAnsi="Times New Roman" w:cs="Times New Roman"/>
          <w:sz w:val="28"/>
          <w:szCs w:val="28"/>
        </w:rPr>
      </w:pPr>
      <w:bookmarkStart w:id="6" w:name="_n1ql3zwoc1op" w:colFirst="0" w:colLast="0"/>
      <w:bookmarkEnd w:id="6"/>
      <w:r w:rsidRPr="005B32CA">
        <w:rPr>
          <w:rFonts w:ascii="Times New Roman" w:hAnsi="Times New Roman" w:cs="Times New Roman"/>
        </w:rPr>
        <w:br w:type="page"/>
      </w:r>
    </w:p>
    <w:p w14:paraId="61B17475" w14:textId="77777777" w:rsidR="0010470F" w:rsidRPr="005B32CA" w:rsidRDefault="00581953">
      <w:pPr>
        <w:pStyle w:val="Heading1"/>
        <w:widowControl w:val="0"/>
        <w:numPr>
          <w:ilvl w:val="0"/>
          <w:numId w:val="13"/>
        </w:numPr>
        <w:spacing w:after="0" w:line="240" w:lineRule="auto"/>
        <w:rPr>
          <w:rFonts w:ascii="Times New Roman" w:hAnsi="Times New Roman" w:cs="Times New Roman"/>
          <w:sz w:val="28"/>
          <w:szCs w:val="28"/>
        </w:rPr>
      </w:pPr>
      <w:bookmarkStart w:id="7" w:name="_dc3tpvn2up5m" w:colFirst="0" w:colLast="0"/>
      <w:bookmarkEnd w:id="7"/>
      <w:r w:rsidRPr="005B32CA">
        <w:rPr>
          <w:rFonts w:ascii="Times New Roman" w:hAnsi="Times New Roman" w:cs="Times New Roman"/>
          <w:sz w:val="28"/>
          <w:szCs w:val="28"/>
        </w:rPr>
        <w:lastRenderedPageBreak/>
        <w:t xml:space="preserve">Offer Form </w:t>
      </w:r>
    </w:p>
    <w:p w14:paraId="6FCD890A" w14:textId="77777777" w:rsidR="0010470F" w:rsidRPr="005B32CA" w:rsidRDefault="0010470F">
      <w:pPr>
        <w:spacing w:after="0" w:line="240" w:lineRule="auto"/>
        <w:rPr>
          <w:rFonts w:ascii="Times New Roman" w:hAnsi="Times New Roman" w:cs="Times New Roman"/>
        </w:rPr>
      </w:pPr>
    </w:p>
    <w:tbl>
      <w:tblPr>
        <w:tblStyle w:val="a8"/>
        <w:tblW w:w="950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3"/>
      </w:tblGrid>
      <w:tr w:rsidR="0010470F" w:rsidRPr="00C0383F" w14:paraId="5BF15B23" w14:textId="77777777" w:rsidTr="005B32CA">
        <w:trPr>
          <w:trHeight w:val="1670"/>
        </w:trPr>
        <w:tc>
          <w:tcPr>
            <w:tcW w:w="9503"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0F2AFC" w14:textId="77777777" w:rsidR="0010470F" w:rsidRPr="005B32CA" w:rsidRDefault="00581953">
            <w:pPr>
              <w:jc w:val="both"/>
              <w:rPr>
                <w:rFonts w:ascii="Times New Roman" w:hAnsi="Times New Roman" w:cs="Times New Roman"/>
                <w:b/>
              </w:rPr>
            </w:pPr>
            <w:r w:rsidRPr="005B32CA">
              <w:rPr>
                <w:rFonts w:ascii="Times New Roman" w:hAnsi="Times New Roman" w:cs="Times New Roman"/>
                <w:b/>
              </w:rPr>
              <w:t xml:space="preserve">Offerors must submit their own </w:t>
            </w:r>
            <w:r w:rsidR="000D34EE" w:rsidRPr="005B32CA">
              <w:rPr>
                <w:rFonts w:ascii="Times New Roman" w:hAnsi="Times New Roman" w:cs="Times New Roman"/>
                <w:b/>
              </w:rPr>
              <w:t>independent</w:t>
            </w:r>
            <w:r w:rsidRPr="005B32CA">
              <w:rPr>
                <w:rFonts w:ascii="Times New Roman" w:hAnsi="Times New Roman" w:cs="Times New Roman"/>
                <w:b/>
              </w:rPr>
              <w:t xml:space="preserve"> offer including at least (but not limited to):</w:t>
            </w:r>
          </w:p>
          <w:p w14:paraId="4FF0E42E"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documents requested in the “Eligibility Criteria” section of this Tender Package</w:t>
            </w:r>
          </w:p>
          <w:p w14:paraId="676EA25C"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documents requested in the “Tender Submittals” section of this Tender Package</w:t>
            </w:r>
          </w:p>
          <w:p w14:paraId="1A57819C"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information listed in the “Documents Comprising the Proposal” section below</w:t>
            </w:r>
          </w:p>
          <w:p w14:paraId="2A13FD83" w14:textId="77777777" w:rsidR="0010470F" w:rsidRPr="005B32CA" w:rsidRDefault="00581953" w:rsidP="005B32CA">
            <w:pPr>
              <w:spacing w:after="0"/>
              <w:jc w:val="both"/>
              <w:rPr>
                <w:rFonts w:ascii="Times New Roman" w:hAnsi="Times New Roman" w:cs="Times New Roman"/>
                <w:b/>
              </w:rPr>
            </w:pPr>
            <w:r w:rsidRPr="005B32CA">
              <w:rPr>
                <w:rFonts w:ascii="Times New Roman" w:hAnsi="Times New Roman" w:cs="Times New Roman"/>
                <w:b/>
              </w:rPr>
              <w:t>All offers must be duly signed (including position and full name of the signer) and stamped, with the date of completion.</w:t>
            </w:r>
          </w:p>
        </w:tc>
      </w:tr>
    </w:tbl>
    <w:p w14:paraId="554231AB" w14:textId="77777777" w:rsidR="0010470F" w:rsidRPr="005B32CA" w:rsidRDefault="0010470F">
      <w:pPr>
        <w:spacing w:after="0"/>
        <w:rPr>
          <w:rFonts w:ascii="Times New Roman" w:hAnsi="Times New Roman" w:cs="Times New Roman"/>
        </w:rPr>
      </w:pPr>
    </w:p>
    <w:p w14:paraId="677852CC" w14:textId="77777777" w:rsidR="0010470F" w:rsidRPr="005B32CA" w:rsidRDefault="00581953">
      <w:pPr>
        <w:rPr>
          <w:rFonts w:ascii="Times New Roman" w:hAnsi="Times New Roman" w:cs="Times New Roman"/>
          <w:b/>
          <w:i/>
          <w:sz w:val="24"/>
          <w:szCs w:val="24"/>
        </w:rPr>
      </w:pPr>
      <w:r w:rsidRPr="005B32CA">
        <w:rPr>
          <w:rFonts w:ascii="Times New Roman" w:hAnsi="Times New Roman" w:cs="Times New Roman"/>
          <w:b/>
          <w:i/>
          <w:sz w:val="24"/>
          <w:szCs w:val="24"/>
        </w:rPr>
        <w:t>Documents Comprising the Proposal</w:t>
      </w:r>
    </w:p>
    <w:p w14:paraId="0E0D489C" w14:textId="77777777" w:rsidR="0010470F" w:rsidRPr="005B32CA" w:rsidRDefault="00581953">
      <w:pPr>
        <w:spacing w:line="331" w:lineRule="auto"/>
        <w:rPr>
          <w:rFonts w:ascii="Times New Roman" w:hAnsi="Times New Roman" w:cs="Times New Roman"/>
        </w:rPr>
      </w:pPr>
      <w:r w:rsidRPr="005B32CA">
        <w:rPr>
          <w:rFonts w:ascii="Times New Roman" w:hAnsi="Times New Roman" w:cs="Times New Roman"/>
        </w:rPr>
        <w:t>The following information must be included in the offer of any potential offeror:</w:t>
      </w:r>
    </w:p>
    <w:p w14:paraId="2EA73CC0" w14:textId="77777777" w:rsidR="0010470F" w:rsidRPr="005B32CA" w:rsidRDefault="00581953">
      <w:pPr>
        <w:numPr>
          <w:ilvl w:val="0"/>
          <w:numId w:val="14"/>
        </w:numPr>
        <w:spacing w:after="0" w:line="288" w:lineRule="auto"/>
        <w:contextualSpacing/>
        <w:rPr>
          <w:rFonts w:ascii="Times New Roman" w:hAnsi="Times New Roman" w:cs="Times New Roman"/>
        </w:rPr>
      </w:pPr>
      <w:r w:rsidRPr="005B32CA">
        <w:rPr>
          <w:rFonts w:ascii="Times New Roman" w:hAnsi="Times New Roman" w:cs="Times New Roman"/>
          <w:b/>
        </w:rPr>
        <w:t>Cover Letter</w:t>
      </w:r>
      <w:r w:rsidRPr="005B32CA">
        <w:rPr>
          <w:rFonts w:ascii="Times New Roman" w:hAnsi="Times New Roman" w:cs="Times New Roman"/>
        </w:rPr>
        <w:t xml:space="preserve"> explaining interest to be a contracted vendor or supplier, and the details of the Proposal. The content of the cover letter shall include the following information:</w:t>
      </w:r>
    </w:p>
    <w:p w14:paraId="60D24E71" w14:textId="77777777" w:rsidR="0010470F" w:rsidRPr="005B32CA" w:rsidRDefault="00581953">
      <w:pPr>
        <w:numPr>
          <w:ilvl w:val="0"/>
          <w:numId w:val="14"/>
        </w:numPr>
        <w:spacing w:after="0" w:line="288" w:lineRule="auto"/>
        <w:ind w:left="1440"/>
        <w:contextualSpacing/>
        <w:rPr>
          <w:rFonts w:ascii="Times New Roman" w:hAnsi="Times New Roman" w:cs="Times New Roman"/>
        </w:rPr>
      </w:pPr>
      <w:r w:rsidRPr="005B32CA">
        <w:rPr>
          <w:rFonts w:ascii="Times New Roman" w:hAnsi="Times New Roman" w:cs="Times New Roman"/>
        </w:rPr>
        <w:t xml:space="preserve">A detailed specification of the offered goods, services </w:t>
      </w:r>
    </w:p>
    <w:p w14:paraId="7F1823D5" w14:textId="77777777" w:rsidR="0010470F" w:rsidRPr="005B32CA" w:rsidRDefault="00581953">
      <w:pPr>
        <w:numPr>
          <w:ilvl w:val="0"/>
          <w:numId w:val="14"/>
        </w:numPr>
        <w:spacing w:after="0" w:line="288" w:lineRule="auto"/>
        <w:ind w:left="1440"/>
        <w:contextualSpacing/>
        <w:rPr>
          <w:rFonts w:ascii="Times New Roman" w:hAnsi="Times New Roman" w:cs="Times New Roman"/>
        </w:rPr>
      </w:pPr>
      <w:r w:rsidRPr="005B32CA">
        <w:rPr>
          <w:rFonts w:ascii="Times New Roman" w:hAnsi="Times New Roman" w:cs="Times New Roman"/>
        </w:rPr>
        <w:t>Price validity date (for this purpose and as stated on the advertisement, quote given shall remain unchanged for 180 working days)</w:t>
      </w:r>
    </w:p>
    <w:p w14:paraId="5C2399F7" w14:textId="77777777" w:rsidR="0010470F" w:rsidRPr="005B32CA" w:rsidRDefault="00581953" w:rsidP="00826ABC">
      <w:pPr>
        <w:numPr>
          <w:ilvl w:val="0"/>
          <w:numId w:val="14"/>
        </w:numPr>
        <w:spacing w:before="200" w:after="0" w:line="240" w:lineRule="auto"/>
        <w:rPr>
          <w:rFonts w:ascii="Times New Roman" w:hAnsi="Times New Roman" w:cs="Times New Roman"/>
        </w:rPr>
      </w:pPr>
      <w:r w:rsidRPr="005B32CA">
        <w:rPr>
          <w:rFonts w:ascii="Times New Roman" w:hAnsi="Times New Roman" w:cs="Times New Roman"/>
        </w:rPr>
        <w:t xml:space="preserve">A Price Offer detailing the unit price only, using the </w:t>
      </w:r>
      <w:r w:rsidRPr="005B32CA">
        <w:rPr>
          <w:rFonts w:ascii="Times New Roman" w:hAnsi="Times New Roman" w:cs="Times New Roman"/>
          <w:b/>
        </w:rPr>
        <w:t>Price Offer Sheet</w:t>
      </w:r>
      <w:r w:rsidRPr="005B32CA">
        <w:rPr>
          <w:rFonts w:ascii="Times New Roman" w:hAnsi="Times New Roman" w:cs="Times New Roman"/>
        </w:rPr>
        <w:t xml:space="preserve"> template provided in </w:t>
      </w:r>
      <w:r w:rsidRPr="005B32CA">
        <w:rPr>
          <w:rFonts w:ascii="Times New Roman" w:hAnsi="Times New Roman" w:cs="Times New Roman"/>
          <w:highlight w:val="yellow"/>
        </w:rPr>
        <w:t>section 7</w:t>
      </w:r>
    </w:p>
    <w:p w14:paraId="5CD66EAC" w14:textId="77777777" w:rsidR="0010470F" w:rsidRPr="005B32CA" w:rsidRDefault="00581953" w:rsidP="00826ABC">
      <w:pPr>
        <w:numPr>
          <w:ilvl w:val="0"/>
          <w:numId w:val="14"/>
        </w:numPr>
        <w:spacing w:after="0" w:line="240" w:lineRule="auto"/>
        <w:contextualSpacing/>
        <w:rPr>
          <w:rFonts w:ascii="Times New Roman" w:hAnsi="Times New Roman" w:cs="Times New Roman"/>
        </w:rPr>
      </w:pPr>
      <w:r w:rsidRPr="005B32CA">
        <w:rPr>
          <w:rFonts w:ascii="Times New Roman" w:hAnsi="Times New Roman" w:cs="Times New Roman"/>
        </w:rPr>
        <w:t xml:space="preserve">Completed and signed Mercy Corps </w:t>
      </w:r>
      <w:r w:rsidRPr="005B32CA">
        <w:rPr>
          <w:rFonts w:ascii="Times New Roman" w:hAnsi="Times New Roman" w:cs="Times New Roman"/>
          <w:b/>
        </w:rPr>
        <w:t>Supplier Information Form</w:t>
      </w:r>
      <w:r w:rsidRPr="005B32CA">
        <w:rPr>
          <w:rFonts w:ascii="Times New Roman" w:hAnsi="Times New Roman" w:cs="Times New Roman"/>
        </w:rPr>
        <w:t xml:space="preserve"> (template provided in </w:t>
      </w:r>
      <w:r w:rsidRPr="005B32CA">
        <w:rPr>
          <w:rFonts w:ascii="Times New Roman" w:hAnsi="Times New Roman" w:cs="Times New Roman"/>
          <w:highlight w:val="yellow"/>
        </w:rPr>
        <w:t>section 7</w:t>
      </w:r>
      <w:r w:rsidRPr="005B32CA">
        <w:rPr>
          <w:rFonts w:ascii="Times New Roman" w:hAnsi="Times New Roman" w:cs="Times New Roman"/>
        </w:rPr>
        <w:t>)</w:t>
      </w:r>
    </w:p>
    <w:p w14:paraId="2960A370" w14:textId="77777777" w:rsidR="0010470F" w:rsidRPr="005B32CA" w:rsidRDefault="00581953" w:rsidP="00826ABC">
      <w:pPr>
        <w:numPr>
          <w:ilvl w:val="0"/>
          <w:numId w:val="14"/>
        </w:numPr>
        <w:spacing w:after="0" w:line="240" w:lineRule="auto"/>
        <w:contextualSpacing/>
        <w:rPr>
          <w:rFonts w:ascii="Times New Roman" w:hAnsi="Times New Roman" w:cs="Times New Roman"/>
        </w:rPr>
      </w:pPr>
      <w:r w:rsidRPr="005B32CA">
        <w:rPr>
          <w:rFonts w:ascii="Times New Roman" w:hAnsi="Times New Roman" w:cs="Times New Roman"/>
        </w:rPr>
        <w:t>Other important documents offeror feels need to be attached to support their proposal</w:t>
      </w:r>
    </w:p>
    <w:p w14:paraId="7B6AC930" w14:textId="77777777" w:rsidR="00826ABC" w:rsidRPr="005B32CA" w:rsidRDefault="00826ABC" w:rsidP="00826ABC">
      <w:pPr>
        <w:spacing w:after="0" w:line="240" w:lineRule="auto"/>
        <w:jc w:val="both"/>
        <w:rPr>
          <w:rFonts w:ascii="Times New Roman" w:hAnsi="Times New Roman" w:cs="Times New Roman"/>
        </w:rPr>
      </w:pPr>
    </w:p>
    <w:p w14:paraId="4AB53DE8" w14:textId="77777777" w:rsidR="0010470F" w:rsidRPr="005B32CA" w:rsidRDefault="00581953">
      <w:pPr>
        <w:spacing w:line="331" w:lineRule="auto"/>
        <w:jc w:val="both"/>
        <w:rPr>
          <w:rFonts w:ascii="Times New Roman" w:hAnsi="Times New Roman" w:cs="Times New Roman"/>
        </w:rPr>
      </w:pPr>
      <w:r w:rsidRPr="005B32CA">
        <w:rPr>
          <w:rFonts w:ascii="Times New Roman" w:hAnsi="Times New Roman" w:cs="Times New Roman"/>
        </w:rPr>
        <w:t>The original proposal shall be signed by the offeror or a person or persons duly authorized to bind the offeror to the contract. Financial offer pages of the proposal shall be initialed by the person or persons signing the proposal and stamped with the company seal.</w:t>
      </w:r>
    </w:p>
    <w:p w14:paraId="2614D6B5" w14:textId="77777777" w:rsidR="0010470F" w:rsidRPr="005B32CA" w:rsidRDefault="00581953">
      <w:pPr>
        <w:spacing w:line="331" w:lineRule="auto"/>
        <w:rPr>
          <w:rFonts w:ascii="Times New Roman" w:hAnsi="Times New Roman" w:cs="Times New Roman"/>
        </w:rPr>
      </w:pPr>
      <w:r w:rsidRPr="005B32CA">
        <w:rPr>
          <w:rFonts w:ascii="Times New Roman" w:hAnsi="Times New Roman" w:cs="Times New Roman"/>
        </w:rPr>
        <w:t>Any interlineations, erasures, or overwriting shall be valid only if they are initialed by the person or persons signing the proposal.</w:t>
      </w:r>
    </w:p>
    <w:p w14:paraId="087DA70A" w14:textId="77777777" w:rsidR="0010470F" w:rsidRPr="005B32CA" w:rsidRDefault="00581953">
      <w:pPr>
        <w:spacing w:after="0" w:line="240" w:lineRule="auto"/>
        <w:rPr>
          <w:rFonts w:ascii="Times New Roman" w:hAnsi="Times New Roman" w:cs="Times New Roman"/>
        </w:rPr>
      </w:pPr>
      <w:r w:rsidRPr="005B32CA">
        <w:rPr>
          <w:rFonts w:ascii="Times New Roman" w:hAnsi="Times New Roman" w:cs="Times New Roman"/>
        </w:rPr>
        <w:br w:type="page"/>
      </w:r>
    </w:p>
    <w:p w14:paraId="577DD078" w14:textId="77777777" w:rsidR="0010470F" w:rsidRPr="005B32CA" w:rsidRDefault="00581953">
      <w:pPr>
        <w:pStyle w:val="Heading1"/>
        <w:widowControl w:val="0"/>
        <w:spacing w:after="160" w:line="240" w:lineRule="auto"/>
        <w:rPr>
          <w:rFonts w:ascii="Times New Roman" w:hAnsi="Times New Roman" w:cs="Times New Roman"/>
          <w:sz w:val="28"/>
          <w:szCs w:val="28"/>
        </w:rPr>
      </w:pPr>
      <w:bookmarkStart w:id="8" w:name="_bgjb0uwvgprp" w:colFirst="0" w:colLast="0"/>
      <w:bookmarkEnd w:id="8"/>
      <w:r w:rsidRPr="005B32CA">
        <w:rPr>
          <w:rFonts w:ascii="Times New Roman" w:hAnsi="Times New Roman" w:cs="Times New Roman"/>
          <w:sz w:val="28"/>
          <w:szCs w:val="28"/>
        </w:rPr>
        <w:lastRenderedPageBreak/>
        <w:t>5. Scope of Work/Technical Specifications</w:t>
      </w:r>
    </w:p>
    <w:p w14:paraId="10B38162" w14:textId="77777777" w:rsidR="0010470F" w:rsidRPr="005B32CA" w:rsidRDefault="00581953">
      <w:pPr>
        <w:rPr>
          <w:rFonts w:ascii="Times New Roman" w:hAnsi="Times New Roman" w:cs="Times New Roman"/>
          <w:b/>
          <w:color w:val="000000"/>
        </w:rPr>
      </w:pPr>
      <w:r w:rsidRPr="005B32CA">
        <w:rPr>
          <w:rFonts w:ascii="Times New Roman" w:hAnsi="Times New Roman" w:cs="Times New Roman"/>
          <w:b/>
          <w:color w:val="000000"/>
        </w:rPr>
        <w:t>5.1 Background</w:t>
      </w:r>
    </w:p>
    <w:p w14:paraId="517754C2" w14:textId="77777777" w:rsidR="00A25979" w:rsidRPr="005B32CA" w:rsidRDefault="00A25979" w:rsidP="00A25979">
      <w:pPr>
        <w:pStyle w:val="NormalWeb"/>
        <w:shd w:val="clear" w:color="auto" w:fill="FFFFFF"/>
        <w:spacing w:before="0" w:beforeAutospacing="0" w:after="0" w:afterAutospacing="0"/>
        <w:ind w:right="119"/>
        <w:jc w:val="both"/>
        <w:rPr>
          <w:rFonts w:eastAsia="Arial"/>
          <w:color w:val="4C515A"/>
          <w:sz w:val="21"/>
          <w:szCs w:val="21"/>
          <w:u w:val="single"/>
          <w:lang w:val="en"/>
        </w:rPr>
      </w:pPr>
      <w:r w:rsidRPr="003C1876">
        <w:rPr>
          <w:rFonts w:eastAsia="Arial"/>
          <w:color w:val="4C515A"/>
          <w:sz w:val="21"/>
          <w:szCs w:val="21"/>
          <w:lang w:val="en"/>
        </w:rPr>
        <w:t>Mercy Corps is a global organization powered by the belief that a better world is possible. Mercy Corps started its operations in 1979 in Portland, USA and has since expanded to 43 countries worldwide. The organization exists to alleviate suffering, poverty and oppression by helping people secure productive and just communities. Our work focuses on areas of emergency relief, sustainable economic development, gender and education. Mercy Corps has been in Nigeria since 2012 and has grown into a multi-sectoral country office with more than 150 staff across offices in FCT, Gombe, Maiduguri, Biu, Kano, Lagos, and Jos where more than 500,000 beneficiaries are served</w:t>
      </w:r>
      <w:r w:rsidRPr="005B32CA">
        <w:rPr>
          <w:rFonts w:eastAsia="Arial"/>
          <w:color w:val="4C515A"/>
          <w:sz w:val="21"/>
          <w:szCs w:val="21"/>
          <w:u w:val="single"/>
          <w:lang w:val="en"/>
        </w:rPr>
        <w:t>.</w:t>
      </w:r>
    </w:p>
    <w:p w14:paraId="69FB6D3E" w14:textId="77777777" w:rsidR="0010470F" w:rsidRPr="00C0383F" w:rsidRDefault="0010470F" w:rsidP="00826ABC">
      <w:pPr>
        <w:widowControl w:val="0"/>
        <w:spacing w:after="0" w:line="240" w:lineRule="auto"/>
        <w:rPr>
          <w:rFonts w:ascii="Times New Roman" w:eastAsia="Times New Roman" w:hAnsi="Times New Roman" w:cs="Times New Roman"/>
          <w:color w:val="0563C1"/>
          <w:sz w:val="22"/>
          <w:szCs w:val="22"/>
        </w:rPr>
      </w:pPr>
    </w:p>
    <w:p w14:paraId="113686F1" w14:textId="6D265A0E" w:rsidR="001C3D77" w:rsidRPr="001C3D77" w:rsidRDefault="001C3D77" w:rsidP="001C3D77">
      <w:pPr>
        <w:jc w:val="center"/>
        <w:rPr>
          <w:rFonts w:ascii="Times New Roman" w:hAnsi="Times New Roman" w:cs="Times New Roman"/>
          <w:b/>
          <w:u w:val="single"/>
        </w:rPr>
      </w:pPr>
      <w:r w:rsidRPr="001C3D77">
        <w:rPr>
          <w:rFonts w:ascii="Times New Roman" w:hAnsi="Times New Roman" w:cs="Times New Roman"/>
          <w:b/>
          <w:u w:val="single"/>
        </w:rPr>
        <w:t>Scope of Work</w:t>
      </w:r>
    </w:p>
    <w:p w14:paraId="73E3786E" w14:textId="77777777" w:rsidR="001C3D77" w:rsidRPr="001C3D77" w:rsidRDefault="001C3D77" w:rsidP="001C3D77">
      <w:pPr>
        <w:widowControl w:val="0"/>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686"/>
          <w:tab w:val="left" w:pos="7934"/>
        </w:tabs>
        <w:autoSpaceDE w:val="0"/>
        <w:autoSpaceDN w:val="0"/>
        <w:adjustRightInd w:val="0"/>
        <w:spacing w:before="259" w:after="0" w:line="274" w:lineRule="exact"/>
        <w:jc w:val="both"/>
        <w:rPr>
          <w:rFonts w:ascii="Times New Roman" w:hAnsi="Times New Roman" w:cs="Times New Roman"/>
          <w:color w:val="000000"/>
          <w:spacing w:val="-9"/>
        </w:rPr>
      </w:pPr>
      <w:r w:rsidRPr="001C3D77">
        <w:rPr>
          <w:rFonts w:ascii="Times New Roman" w:hAnsi="Times New Roman" w:cs="Times New Roman"/>
          <w:color w:val="000000"/>
          <w:spacing w:val="-1"/>
        </w:rPr>
        <w:t xml:space="preserve">The Service Provider shall be fully responsible for all work and services performed by its </w:t>
      </w:r>
      <w:r w:rsidRPr="001C3D77">
        <w:rPr>
          <w:rFonts w:ascii="Times New Roman" w:hAnsi="Times New Roman" w:cs="Times New Roman"/>
          <w:color w:val="000000"/>
        </w:rPr>
        <w:t xml:space="preserve">security guards, and shall for this purpose employ qualified, competent and well-trained </w:t>
      </w:r>
      <w:r w:rsidRPr="001C3D77">
        <w:rPr>
          <w:rFonts w:ascii="Times New Roman" w:hAnsi="Times New Roman" w:cs="Times New Roman"/>
          <w:color w:val="000000"/>
          <w:spacing w:val="-2"/>
        </w:rPr>
        <w:t>guards to perform the services under the Contract.</w:t>
      </w:r>
    </w:p>
    <w:p w14:paraId="78900C98" w14:textId="77777777" w:rsidR="001C3D77" w:rsidRPr="001C3D77" w:rsidRDefault="001C3D77" w:rsidP="001C3D77">
      <w:pPr>
        <w:widowControl w:val="0"/>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686"/>
        </w:tabs>
        <w:autoSpaceDE w:val="0"/>
        <w:autoSpaceDN w:val="0"/>
        <w:adjustRightInd w:val="0"/>
        <w:spacing w:before="259" w:after="0" w:line="269" w:lineRule="exact"/>
        <w:jc w:val="both"/>
        <w:rPr>
          <w:rFonts w:ascii="Times New Roman" w:hAnsi="Times New Roman" w:cs="Times New Roman"/>
          <w:color w:val="000000"/>
          <w:spacing w:val="-2"/>
        </w:rPr>
      </w:pPr>
      <w:r w:rsidRPr="001C3D77">
        <w:rPr>
          <w:rFonts w:ascii="Times New Roman" w:hAnsi="Times New Roman" w:cs="Times New Roman"/>
          <w:color w:val="000000"/>
        </w:rPr>
        <w:t xml:space="preserve">The Service Provider shall take all reasonable measures to ensure that the Service Provider's </w:t>
      </w:r>
      <w:r w:rsidRPr="001C3D77">
        <w:rPr>
          <w:rFonts w:ascii="Times New Roman" w:hAnsi="Times New Roman" w:cs="Times New Roman"/>
          <w:color w:val="000000"/>
          <w:spacing w:val="1"/>
        </w:rPr>
        <w:t xml:space="preserve">personnel conform to the highest standards of moral and ethical conduct.  The Client </w:t>
      </w:r>
      <w:r w:rsidRPr="001C3D77">
        <w:rPr>
          <w:rFonts w:ascii="Times New Roman" w:hAnsi="Times New Roman" w:cs="Times New Roman"/>
          <w:color w:val="000000"/>
        </w:rPr>
        <w:t xml:space="preserve">may, at any time, request in writing the withdrawal or replacement of any personnel of the Service Provider assigned to perform work or services under </w:t>
      </w:r>
      <w:r w:rsidRPr="001C3D77">
        <w:rPr>
          <w:rFonts w:ascii="Times New Roman" w:hAnsi="Times New Roman" w:cs="Times New Roman"/>
          <w:color w:val="000000"/>
          <w:spacing w:val="1"/>
        </w:rPr>
        <w:t xml:space="preserve">this Contract.  The Service Provider shall, at its own cost and expense, withdraw or replace such </w:t>
      </w:r>
      <w:r w:rsidRPr="001C3D77">
        <w:rPr>
          <w:rFonts w:ascii="Times New Roman" w:hAnsi="Times New Roman" w:cs="Times New Roman"/>
          <w:color w:val="000000"/>
        </w:rPr>
        <w:t xml:space="preserve">personnel forthwith.  A request by The Client for </w:t>
      </w:r>
      <w:r w:rsidRPr="001C3D77">
        <w:rPr>
          <w:rFonts w:ascii="Times New Roman" w:hAnsi="Times New Roman" w:cs="Times New Roman"/>
          <w:color w:val="000000"/>
          <w:spacing w:val="-1"/>
        </w:rPr>
        <w:t xml:space="preserve">withdrawal or replacement of the Service Provider's personnel shall not be deemed a termination of </w:t>
      </w:r>
      <w:r w:rsidRPr="001C3D77">
        <w:rPr>
          <w:rFonts w:ascii="Times New Roman" w:hAnsi="Times New Roman" w:cs="Times New Roman"/>
          <w:color w:val="000000"/>
          <w:spacing w:val="-3"/>
        </w:rPr>
        <w:t>this Contract.</w:t>
      </w:r>
    </w:p>
    <w:p w14:paraId="49400E24" w14:textId="77777777" w:rsidR="001C3D77" w:rsidRPr="001C3D77" w:rsidRDefault="001C3D77" w:rsidP="001C3D77">
      <w:pPr>
        <w:widowControl w:val="0"/>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686"/>
        </w:tabs>
        <w:autoSpaceDE w:val="0"/>
        <w:autoSpaceDN w:val="0"/>
        <w:adjustRightInd w:val="0"/>
        <w:spacing w:before="259" w:after="0" w:line="269" w:lineRule="exact"/>
        <w:jc w:val="both"/>
        <w:rPr>
          <w:rFonts w:ascii="Times New Roman" w:hAnsi="Times New Roman" w:cs="Times New Roman"/>
          <w:color w:val="000000"/>
          <w:spacing w:val="-2"/>
        </w:rPr>
      </w:pPr>
      <w:r w:rsidRPr="001C3D77">
        <w:rPr>
          <w:rFonts w:ascii="Times New Roman" w:hAnsi="Times New Roman" w:cs="Times New Roman"/>
          <w:color w:val="000000"/>
        </w:rPr>
        <w:t xml:space="preserve">The Client shall not be liable for any action, omission, negligence or misconduct of the Service Provider's employees, agents, servants, or sub-Service Providers nor for any insurance coverage which may be necessary or desirable for the purpose of this Contract, nor for any costs, expenses or claims associated with any illness, </w:t>
      </w:r>
      <w:r w:rsidRPr="001C3D77">
        <w:rPr>
          <w:rFonts w:ascii="Times New Roman" w:hAnsi="Times New Roman" w:cs="Times New Roman"/>
          <w:color w:val="000000"/>
          <w:spacing w:val="-1"/>
        </w:rPr>
        <w:t>injury, death or disability of the Service Provider's employees, agents, servants, or sub-Service Providers performing work or services in connection with this Contract.</w:t>
      </w:r>
    </w:p>
    <w:p w14:paraId="396B5CB6" w14:textId="77777777" w:rsidR="001C3D77" w:rsidRPr="001C3D77" w:rsidRDefault="001C3D77" w:rsidP="001C3D77">
      <w:pPr>
        <w:widowControl w:val="0"/>
        <w:shd w:val="clear" w:color="auto" w:fill="FFFFFF"/>
        <w:tabs>
          <w:tab w:val="left" w:pos="686"/>
        </w:tabs>
        <w:autoSpaceDE w:val="0"/>
        <w:autoSpaceDN w:val="0"/>
        <w:adjustRightInd w:val="0"/>
        <w:spacing w:line="269" w:lineRule="exact"/>
        <w:ind w:left="360"/>
        <w:jc w:val="both"/>
        <w:rPr>
          <w:rFonts w:ascii="Times New Roman" w:hAnsi="Times New Roman" w:cs="Times New Roman"/>
          <w:color w:val="000000"/>
          <w:spacing w:val="-2"/>
        </w:rPr>
      </w:pPr>
    </w:p>
    <w:p w14:paraId="66D07F97" w14:textId="77777777" w:rsidR="001C3D77" w:rsidRPr="001C3D77" w:rsidRDefault="001C3D77" w:rsidP="001C3D77">
      <w:pPr>
        <w:widowControl w:val="0"/>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686"/>
        </w:tabs>
        <w:autoSpaceDE w:val="0"/>
        <w:autoSpaceDN w:val="0"/>
        <w:adjustRightInd w:val="0"/>
        <w:spacing w:after="0" w:line="269" w:lineRule="exact"/>
        <w:jc w:val="both"/>
        <w:rPr>
          <w:rFonts w:ascii="Times New Roman" w:hAnsi="Times New Roman" w:cs="Times New Roman"/>
          <w:color w:val="000000"/>
          <w:spacing w:val="-2"/>
        </w:rPr>
      </w:pPr>
      <w:r w:rsidRPr="001C3D77">
        <w:rPr>
          <w:rFonts w:ascii="Times New Roman" w:hAnsi="Times New Roman" w:cs="Times New Roman"/>
          <w:color w:val="000000"/>
          <w:spacing w:val="-1"/>
        </w:rPr>
        <w:t>The Service Provider shall reimburse The Client for any items stolen due to the negligence of the security guards.</w:t>
      </w:r>
    </w:p>
    <w:p w14:paraId="67BBBD03" w14:textId="77777777" w:rsidR="001C3D77" w:rsidRPr="001C3D77" w:rsidRDefault="001C3D77" w:rsidP="001C3D77">
      <w:pPr>
        <w:widowControl w:val="0"/>
        <w:shd w:val="clear" w:color="auto" w:fill="FFFFFF"/>
        <w:tabs>
          <w:tab w:val="left" w:pos="686"/>
        </w:tabs>
        <w:autoSpaceDE w:val="0"/>
        <w:autoSpaceDN w:val="0"/>
        <w:adjustRightInd w:val="0"/>
        <w:spacing w:line="269" w:lineRule="exact"/>
        <w:ind w:left="360"/>
        <w:jc w:val="both"/>
        <w:rPr>
          <w:rFonts w:ascii="Times New Roman" w:hAnsi="Times New Roman" w:cs="Times New Roman"/>
          <w:color w:val="000000"/>
          <w:spacing w:val="-2"/>
        </w:rPr>
      </w:pPr>
    </w:p>
    <w:p w14:paraId="16B88CF3" w14:textId="5CBBBFA9" w:rsidR="001C3D77" w:rsidRPr="001C3D77" w:rsidRDefault="001C3D77" w:rsidP="001C3D77">
      <w:pPr>
        <w:pStyle w:val="ListParagraph"/>
        <w:numPr>
          <w:ilvl w:val="0"/>
          <w:numId w:val="31"/>
        </w:numPr>
        <w:spacing w:after="200" w:line="276" w:lineRule="auto"/>
        <w:jc w:val="both"/>
        <w:rPr>
          <w:rFonts w:ascii="Times New Roman" w:hAnsi="Times New Roman"/>
          <w:sz w:val="21"/>
          <w:szCs w:val="21"/>
        </w:rPr>
      </w:pPr>
      <w:r w:rsidRPr="001C3D77">
        <w:rPr>
          <w:rFonts w:ascii="Times New Roman" w:hAnsi="Times New Roman"/>
          <w:sz w:val="21"/>
          <w:szCs w:val="21"/>
        </w:rPr>
        <w:t>In addition to the Service Provider’s routine screening, the proposed Guards and Supervisor shall be interviewed by the Client’s Operations Manager prior to acceptance by the Client. The Client is therefore at liberty to request for the replacement of any personnel found incompetent and the Service Providers required to provide immediate replacement.</w:t>
      </w:r>
    </w:p>
    <w:p w14:paraId="41040D03" w14:textId="77777777" w:rsidR="001C3D77" w:rsidRPr="001C3D77" w:rsidRDefault="001C3D77" w:rsidP="001C3D77">
      <w:pPr>
        <w:pStyle w:val="FootnoteText"/>
        <w:jc w:val="center"/>
        <w:rPr>
          <w:b/>
          <w:sz w:val="21"/>
          <w:szCs w:val="21"/>
          <w:u w:val="single"/>
        </w:rPr>
      </w:pPr>
      <w:r w:rsidRPr="001C3D77">
        <w:rPr>
          <w:b/>
          <w:sz w:val="21"/>
          <w:szCs w:val="21"/>
          <w:u w:val="single"/>
        </w:rPr>
        <w:t>GUARD RESPONSIBILITIES</w:t>
      </w:r>
    </w:p>
    <w:p w14:paraId="5373F18C" w14:textId="77777777" w:rsidR="001C3D77" w:rsidRPr="001C3D77" w:rsidRDefault="001C3D77" w:rsidP="001C3D77">
      <w:pPr>
        <w:pStyle w:val="FootnoteText"/>
        <w:jc w:val="both"/>
        <w:rPr>
          <w:sz w:val="21"/>
          <w:szCs w:val="21"/>
        </w:rPr>
      </w:pPr>
    </w:p>
    <w:p w14:paraId="22067050"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Ensuring that MCN staff can live and work safely on the premises</w:t>
      </w:r>
      <w:r w:rsidRPr="001C3D77">
        <w:rPr>
          <w:rFonts w:ascii="Times New Roman" w:hAnsi="Times New Roman" w:cs="Times New Roman"/>
          <w:color w:val="000000"/>
          <w:lang w:val="en-GB"/>
        </w:rPr>
        <w:t xml:space="preserve">:  Your job is to reduce the chance that a security incident will happen, and reduce the impact of any incident by reacting quickly and efficiently. </w:t>
      </w:r>
    </w:p>
    <w:p w14:paraId="6C0F687A"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Represent MCN in a positive manner:</w:t>
      </w:r>
      <w:r w:rsidRPr="001C3D77">
        <w:rPr>
          <w:rFonts w:ascii="Times New Roman" w:hAnsi="Times New Roman" w:cs="Times New Roman"/>
          <w:color w:val="000000"/>
          <w:lang w:val="en-GB"/>
        </w:rPr>
        <w:t xml:space="preserve">  The guard is the public face of the organization.  It is expected that guards will be smartly dressed and clean, disciplined, alert, polite and treat ALL people with equal respect.</w:t>
      </w:r>
    </w:p>
    <w:p w14:paraId="26281219"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Protecting MCN property and preventing theft of assets:</w:t>
      </w:r>
      <w:r w:rsidRPr="001C3D77">
        <w:rPr>
          <w:rFonts w:ascii="Times New Roman" w:hAnsi="Times New Roman" w:cs="Times New Roman"/>
          <w:color w:val="000000"/>
          <w:lang w:val="en-GB"/>
        </w:rPr>
        <w:t xml:space="preserve">  Raise the alarm. BUT - never put yourself at risk when facing an armed or aggressive intruder. Activate the panic alarm and communicate with your Control Room.</w:t>
      </w:r>
    </w:p>
    <w:p w14:paraId="6A4B13A2"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b/>
          <w:color w:val="000000"/>
          <w:lang w:val="en-GB"/>
        </w:rPr>
        <w:lastRenderedPageBreak/>
        <w:t>Be alert at all times:</w:t>
      </w:r>
      <w:r w:rsidRPr="001C3D77">
        <w:rPr>
          <w:rFonts w:ascii="Times New Roman" w:hAnsi="Times New Roman" w:cs="Times New Roman"/>
          <w:color w:val="000000"/>
          <w:lang w:val="en-GB"/>
        </w:rPr>
        <w:t xml:space="preserve">  Remain aware of your surroundings. You are responsible for observing the site and noticing any changes or potential security risks.  Promptly report any incident, damage or anything unusual. </w:t>
      </w:r>
    </w:p>
    <w:p w14:paraId="5D3D23CA"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b/>
          <w:color w:val="000000"/>
          <w:lang w:val="en-GB"/>
        </w:rPr>
        <w:t xml:space="preserve">Be prepared for work:  </w:t>
      </w:r>
      <w:r w:rsidRPr="001C3D77">
        <w:rPr>
          <w:rFonts w:ascii="Times New Roman" w:hAnsi="Times New Roman" w:cs="Times New Roman"/>
          <w:color w:val="000000"/>
          <w:lang w:val="en-GB"/>
        </w:rPr>
        <w:t>You must be in your uniform at all times whilst on site. Have a functioning torch, whistle and a mobile phone charged and with sufficient air time. Come to work well rested.  Bring your food and anything else that you will need. Keep your work area clean and free from litter.</w:t>
      </w:r>
    </w:p>
    <w:p w14:paraId="0D92D27B"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Control access of people and vehicles into and out of the compound:</w:t>
      </w:r>
      <w:r w:rsidRPr="001C3D77">
        <w:rPr>
          <w:rFonts w:ascii="Times New Roman" w:hAnsi="Times New Roman" w:cs="Times New Roman"/>
          <w:color w:val="000000"/>
          <w:lang w:val="en-GB"/>
        </w:rPr>
        <w:t xml:space="preserve">  Never let non-MCN person into the compound without following the visitor procedures.  Be aware of people you have never seen before. Ensure all visitors and staff sign in on the </w:t>
      </w:r>
      <w:r w:rsidRPr="001C3D77">
        <w:rPr>
          <w:rFonts w:ascii="Times New Roman" w:hAnsi="Times New Roman" w:cs="Times New Roman"/>
          <w:i/>
          <w:color w:val="000000"/>
          <w:lang w:val="en-GB"/>
        </w:rPr>
        <w:t xml:space="preserve">Daily Visitor Log sheet </w:t>
      </w:r>
      <w:r w:rsidRPr="001C3D77">
        <w:rPr>
          <w:rFonts w:ascii="Times New Roman" w:hAnsi="Times New Roman" w:cs="Times New Roman"/>
          <w:color w:val="000000"/>
          <w:lang w:val="en-GB"/>
        </w:rPr>
        <w:t>and are signed out by the guard.  You must not invite friends or relatives inside the MCN site.</w:t>
      </w:r>
    </w:p>
    <w:p w14:paraId="54A160D8"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 xml:space="preserve">ABSOLUTELY NO FIREARMS or weapons are permitted inside MCN compounds. </w:t>
      </w:r>
      <w:r w:rsidRPr="001C3D77">
        <w:rPr>
          <w:rFonts w:ascii="Times New Roman" w:hAnsi="Times New Roman" w:cs="Times New Roman"/>
          <w:color w:val="000000"/>
          <w:lang w:val="en-GB"/>
        </w:rPr>
        <w:t>Inform from the Security Manager IMMEDIATELEY if uniformed personnel or any other persons with weapons request access into the compound. Be vigilant to the possibility of visitors carrying weapons.</w:t>
      </w:r>
    </w:p>
    <w:p w14:paraId="4E0D2618"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 xml:space="preserve">Persons in Military or Police Uniform, Police or Military vehicles are NOT allowed inside MCN compounds. </w:t>
      </w:r>
      <w:r w:rsidRPr="001C3D77">
        <w:rPr>
          <w:rFonts w:ascii="Times New Roman" w:hAnsi="Times New Roman" w:cs="Times New Roman"/>
          <w:color w:val="000000"/>
          <w:lang w:val="en-GB"/>
        </w:rPr>
        <w:t>Whilst MCN respects the roles and mandates of Police and Military, we are a Humanitarian organisation that follows the Humanitarian Principles of Neutrality, Independence and Impartiality. As such we do not receive uniformed visitors from these forces on our premises.</w:t>
      </w:r>
    </w:p>
    <w:p w14:paraId="697B4893"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 xml:space="preserve">Check that goods brought into the compound are expected; monitor what property leaves the site: </w:t>
      </w:r>
      <w:r w:rsidRPr="001C3D77">
        <w:rPr>
          <w:rFonts w:ascii="Times New Roman" w:hAnsi="Times New Roman" w:cs="Times New Roman"/>
          <w:color w:val="000000"/>
          <w:lang w:val="en-GB"/>
        </w:rPr>
        <w:t>You should check that deliveries</w:t>
      </w:r>
      <w:r w:rsidRPr="001C3D77">
        <w:rPr>
          <w:rFonts w:ascii="Times New Roman" w:hAnsi="Times New Roman" w:cs="Times New Roman"/>
          <w:b/>
          <w:color w:val="000000"/>
          <w:lang w:val="en-GB"/>
        </w:rPr>
        <w:t xml:space="preserve"> </w:t>
      </w:r>
      <w:r w:rsidRPr="001C3D77">
        <w:rPr>
          <w:rFonts w:ascii="Times New Roman" w:hAnsi="Times New Roman" w:cs="Times New Roman"/>
          <w:color w:val="000000"/>
          <w:lang w:val="en-GB"/>
        </w:rPr>
        <w:t>are expected</w:t>
      </w:r>
      <w:r w:rsidRPr="001C3D77">
        <w:rPr>
          <w:rFonts w:ascii="Times New Roman" w:hAnsi="Times New Roman" w:cs="Times New Roman"/>
          <w:b/>
          <w:color w:val="000000"/>
          <w:lang w:val="en-GB"/>
        </w:rPr>
        <w:t xml:space="preserve">. </w:t>
      </w:r>
      <w:r w:rsidRPr="001C3D77">
        <w:rPr>
          <w:rFonts w:ascii="Times New Roman" w:hAnsi="Times New Roman" w:cs="Times New Roman"/>
          <w:color w:val="000000"/>
          <w:lang w:val="en-GB"/>
        </w:rPr>
        <w:t>If non-MCN staff are taking assets from the site and you have not been advised in advance, check with your MCN point of contact before allowing goods to be removed.</w:t>
      </w:r>
    </w:p>
    <w:p w14:paraId="399C11C9"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 xml:space="preserve">Keep up to date records in the daily Register: </w:t>
      </w:r>
      <w:r w:rsidRPr="001C3D77">
        <w:rPr>
          <w:rFonts w:ascii="Times New Roman" w:hAnsi="Times New Roman" w:cs="Times New Roman"/>
          <w:color w:val="000000"/>
          <w:lang w:val="en-GB"/>
        </w:rPr>
        <w:t xml:space="preserve">The daily Register must be updated </w:t>
      </w:r>
      <w:r w:rsidRPr="001C3D77">
        <w:rPr>
          <w:rFonts w:ascii="Times New Roman" w:hAnsi="Times New Roman" w:cs="Times New Roman"/>
          <w:color w:val="000000"/>
          <w:u w:val="single"/>
          <w:lang w:val="en-GB"/>
        </w:rPr>
        <w:t>at the time</w:t>
      </w:r>
      <w:r w:rsidRPr="001C3D77">
        <w:rPr>
          <w:rFonts w:ascii="Times New Roman" w:hAnsi="Times New Roman" w:cs="Times New Roman"/>
          <w:color w:val="000000"/>
          <w:lang w:val="en-GB"/>
        </w:rPr>
        <w:t xml:space="preserve"> of all movements into and out of the site, all guard activities, and as soon as possible after an incident.</w:t>
      </w:r>
    </w:p>
    <w:p w14:paraId="33631274"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Remain at your post at all times:</w:t>
      </w:r>
      <w:r w:rsidRPr="001C3D77">
        <w:rPr>
          <w:rFonts w:ascii="Times New Roman" w:hAnsi="Times New Roman" w:cs="Times New Roman"/>
          <w:color w:val="000000"/>
          <w:lang w:val="en-GB"/>
        </w:rPr>
        <w:t xml:space="preserve">  There must be at least one guard at the gate at all times.  Regular patrols of the site should be made. If vulnerable areas have been identified these areas must have additional patrols or a guard based at this post as directed. No guard may leave the site during their shift, or before the next shift arrives. Always be on time. If you are unavoidably delayed or sick you should advise your supervisor as soon as possible so that cover can be arranged. If you wish to pray a space will be allocated within the compound.</w:t>
      </w:r>
    </w:p>
    <w:p w14:paraId="7AC7BC16"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End of shift handover:</w:t>
      </w:r>
      <w:r w:rsidRPr="001C3D77">
        <w:rPr>
          <w:rFonts w:ascii="Times New Roman" w:hAnsi="Times New Roman" w:cs="Times New Roman"/>
          <w:color w:val="000000"/>
          <w:lang w:val="en-GB"/>
        </w:rPr>
        <w:t xml:space="preserve">  A hand over should be conducted at the end of each shift. Any concerns, relevant information or special instructions should be passed on. This must be logged in the Daily Register.</w:t>
      </w:r>
    </w:p>
    <w:p w14:paraId="5B8790ED"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000000"/>
          <w:lang w:val="en-GB"/>
        </w:rPr>
      </w:pPr>
      <w:r w:rsidRPr="001C3D77">
        <w:rPr>
          <w:rFonts w:ascii="Times New Roman" w:hAnsi="Times New Roman" w:cs="Times New Roman"/>
          <w:b/>
          <w:color w:val="000000"/>
          <w:lang w:val="en-GB"/>
        </w:rPr>
        <w:t>Unacceptable behaviour:</w:t>
      </w:r>
      <w:r w:rsidRPr="001C3D77">
        <w:rPr>
          <w:rFonts w:ascii="Times New Roman" w:hAnsi="Times New Roman" w:cs="Times New Roman"/>
          <w:color w:val="000000"/>
          <w:lang w:val="en-GB"/>
        </w:rPr>
        <w:t xml:space="preserve"> Arriving for work under the influence of alcohol or any other intoxicating substance is unacceptable – anyone breaching this rule will be asked to immediately leave the premises. Guards found sleeping during a shift will not be accepted for further duties with MCN – the guard’s job is to be awake so that residents can work and sleep safely. Having two guards on night shift is not an opportunity for one to sleep. </w:t>
      </w:r>
    </w:p>
    <w:p w14:paraId="7ACFB487"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i/>
          <w:color w:val="000000"/>
          <w:lang w:val="en-GB"/>
        </w:rPr>
      </w:pPr>
      <w:r w:rsidRPr="001C3D77">
        <w:rPr>
          <w:rFonts w:ascii="Times New Roman" w:hAnsi="Times New Roman" w:cs="Times New Roman"/>
          <w:b/>
          <w:color w:val="000000"/>
          <w:lang w:val="en-GB"/>
        </w:rPr>
        <w:t>Residents should be comfortable in their compound:</w:t>
      </w:r>
      <w:r w:rsidRPr="001C3D77">
        <w:rPr>
          <w:rFonts w:ascii="Times New Roman" w:hAnsi="Times New Roman" w:cs="Times New Roman"/>
          <w:color w:val="000000"/>
          <w:lang w:val="en-GB"/>
        </w:rPr>
        <w:t xml:space="preserve">  Be quiet, polite and respect their private living space.  </w:t>
      </w:r>
    </w:p>
    <w:p w14:paraId="0D4D967B" w14:textId="77777777" w:rsidR="001C3D77" w:rsidRPr="001C3D77" w:rsidRDefault="001C3D77" w:rsidP="001C3D77">
      <w:pPr>
        <w:numPr>
          <w:ilvl w:val="0"/>
          <w:numId w:val="3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i/>
          <w:color w:val="000000"/>
          <w:lang w:val="en-GB"/>
        </w:rPr>
      </w:pPr>
      <w:r w:rsidRPr="001C3D77">
        <w:rPr>
          <w:rFonts w:ascii="Times New Roman" w:hAnsi="Times New Roman" w:cs="Times New Roman"/>
          <w:b/>
          <w:color w:val="000000"/>
          <w:lang w:val="en-GB"/>
        </w:rPr>
        <w:t xml:space="preserve">Information Security: </w:t>
      </w:r>
      <w:r w:rsidRPr="001C3D77">
        <w:rPr>
          <w:rFonts w:ascii="Times New Roman" w:hAnsi="Times New Roman" w:cs="Times New Roman"/>
          <w:color w:val="000000"/>
          <w:lang w:val="en-GB"/>
        </w:rPr>
        <w:t>Guards shall not disclose to any person whatsoever any information relating to MCN movements or business, as obtained in the course of their duties.</w:t>
      </w:r>
    </w:p>
    <w:p w14:paraId="7492B4D6" w14:textId="77777777" w:rsidR="001C3D77" w:rsidRPr="001C3D77" w:rsidRDefault="001C3D77" w:rsidP="001C3D77">
      <w:pPr>
        <w:jc w:val="both"/>
        <w:rPr>
          <w:rFonts w:ascii="Times New Roman" w:hAnsi="Times New Roman" w:cs="Times New Roman"/>
          <w:i/>
          <w:color w:val="000000"/>
          <w:u w:val="single"/>
          <w:lang w:val="en-GB"/>
        </w:rPr>
      </w:pPr>
    </w:p>
    <w:p w14:paraId="3B3072E0" w14:textId="77777777" w:rsidR="001C3D77" w:rsidRPr="001C3D77" w:rsidRDefault="001C3D77" w:rsidP="001C3D77">
      <w:pPr>
        <w:spacing w:after="120"/>
        <w:ind w:left="66"/>
        <w:jc w:val="both"/>
        <w:rPr>
          <w:rFonts w:ascii="Times New Roman" w:hAnsi="Times New Roman" w:cs="Times New Roman"/>
          <w:i/>
          <w:color w:val="000000"/>
          <w:u w:val="single"/>
          <w:lang w:val="en-GB"/>
        </w:rPr>
      </w:pPr>
      <w:r w:rsidRPr="001C3D77">
        <w:rPr>
          <w:rFonts w:ascii="Times New Roman" w:hAnsi="Times New Roman" w:cs="Times New Roman"/>
          <w:i/>
          <w:color w:val="000000"/>
          <w:u w:val="single"/>
          <w:lang w:val="en-GB"/>
        </w:rPr>
        <w:t>REGULAR DUTIES OF GUARDS:</w:t>
      </w:r>
    </w:p>
    <w:p w14:paraId="4CB3BC0A" w14:textId="77777777" w:rsidR="001C3D77" w:rsidRPr="001C3D77" w:rsidRDefault="001C3D77" w:rsidP="001C3D77">
      <w:pPr>
        <w:ind w:firstLine="360"/>
        <w:jc w:val="both"/>
        <w:rPr>
          <w:rFonts w:ascii="Times New Roman" w:hAnsi="Times New Roman" w:cs="Times New Roman"/>
          <w:b/>
          <w:bCs/>
          <w:color w:val="000000"/>
          <w:u w:val="single"/>
          <w:lang w:val="en-GB"/>
        </w:rPr>
      </w:pPr>
      <w:r w:rsidRPr="001C3D77">
        <w:rPr>
          <w:rFonts w:ascii="Times New Roman" w:hAnsi="Times New Roman" w:cs="Times New Roman"/>
          <w:b/>
          <w:bCs/>
          <w:color w:val="000000"/>
          <w:u w:val="single"/>
          <w:lang w:val="en-GB"/>
        </w:rPr>
        <w:t>ACCESS CONTROL</w:t>
      </w:r>
    </w:p>
    <w:p w14:paraId="26419C1C" w14:textId="77777777" w:rsidR="001C3D77" w:rsidRPr="001C3D77" w:rsidRDefault="001C3D77" w:rsidP="001C3D77">
      <w:pPr>
        <w:numPr>
          <w:ilvl w:val="0"/>
          <w:numId w:val="33"/>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Always open and close the door / gate yourself. Keep the door and gates bolted.</w:t>
      </w:r>
    </w:p>
    <w:p w14:paraId="3E0E94CC" w14:textId="77777777" w:rsidR="001C3D77" w:rsidRPr="001C3D77" w:rsidRDefault="001C3D77" w:rsidP="001C3D77">
      <w:pPr>
        <w:numPr>
          <w:ilvl w:val="0"/>
          <w:numId w:val="33"/>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Before opening the door to a visitor always obtain their name and the name of the person they are visiting. Confirm with the person they are visiting before allowing entry. </w:t>
      </w:r>
    </w:p>
    <w:p w14:paraId="506F198B" w14:textId="77777777" w:rsidR="001C3D77" w:rsidRPr="001C3D77" w:rsidRDefault="001C3D77" w:rsidP="001C3D77">
      <w:pPr>
        <w:ind w:firstLine="349"/>
        <w:jc w:val="both"/>
        <w:rPr>
          <w:rFonts w:ascii="Times New Roman" w:hAnsi="Times New Roman" w:cs="Times New Roman"/>
          <w:b/>
          <w:color w:val="000000"/>
          <w:u w:val="single"/>
          <w:lang w:val="en-GB"/>
        </w:rPr>
      </w:pPr>
      <w:r w:rsidRPr="001C3D77">
        <w:rPr>
          <w:rFonts w:ascii="Times New Roman" w:hAnsi="Times New Roman" w:cs="Times New Roman"/>
          <w:b/>
          <w:color w:val="000000"/>
          <w:u w:val="single"/>
          <w:lang w:val="en-GB"/>
        </w:rPr>
        <w:t>STAFF</w:t>
      </w:r>
    </w:p>
    <w:p w14:paraId="5133D59E" w14:textId="77777777" w:rsidR="001C3D77" w:rsidRPr="001C3D77" w:rsidRDefault="001C3D77" w:rsidP="001C3D77">
      <w:pPr>
        <w:numPr>
          <w:ilvl w:val="0"/>
          <w:numId w:val="3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lastRenderedPageBreak/>
        <w:t>All staff not residing in the compound will fill in the staff log book on arrival and departure from the compound.</w:t>
      </w:r>
    </w:p>
    <w:p w14:paraId="4C96EC5C" w14:textId="77777777" w:rsidR="001C3D77" w:rsidRPr="001C3D77" w:rsidRDefault="001C3D77" w:rsidP="001C3D77">
      <w:pPr>
        <w:ind w:left="360"/>
        <w:jc w:val="both"/>
        <w:rPr>
          <w:rFonts w:ascii="Times New Roman" w:hAnsi="Times New Roman" w:cs="Times New Roman"/>
          <w:b/>
          <w:color w:val="000000"/>
          <w:u w:val="single"/>
          <w:lang w:val="en-GB"/>
        </w:rPr>
      </w:pPr>
      <w:r w:rsidRPr="001C3D77">
        <w:rPr>
          <w:rFonts w:ascii="Times New Roman" w:hAnsi="Times New Roman" w:cs="Times New Roman"/>
          <w:b/>
          <w:color w:val="000000"/>
          <w:u w:val="single"/>
          <w:lang w:val="en-GB"/>
        </w:rPr>
        <w:t>VEHICLES</w:t>
      </w:r>
    </w:p>
    <w:p w14:paraId="54F656B8"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When you hear a vehicle arrive, check straight away. </w:t>
      </w:r>
    </w:p>
    <w:p w14:paraId="0969ADC2"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If a vehicle pulls up to the gate obtain the visitor’s details from the personal access door – do not open the vehicle gate without confirmation that they are expected.</w:t>
      </w:r>
    </w:p>
    <w:p w14:paraId="363BA7F2"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Only MCN vehicles, approved visitors and approved delivery/collection vehicles will be allowed to enter.</w:t>
      </w:r>
    </w:p>
    <w:p w14:paraId="29A6B8CC"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Vehicles will only be allowed access one at a time.</w:t>
      </w:r>
    </w:p>
    <w:p w14:paraId="7C0C2154"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Vehicles may be subject to visual search of the interior </w:t>
      </w:r>
      <w:r w:rsidRPr="001C3D77">
        <w:rPr>
          <w:rFonts w:ascii="Times New Roman" w:hAnsi="Times New Roman" w:cs="Times New Roman"/>
          <w:color w:val="000000"/>
          <w:u w:val="single"/>
          <w:lang w:val="en-GB"/>
        </w:rPr>
        <w:t>and</w:t>
      </w:r>
      <w:r w:rsidRPr="001C3D77">
        <w:rPr>
          <w:rFonts w:ascii="Times New Roman" w:hAnsi="Times New Roman" w:cs="Times New Roman"/>
          <w:color w:val="000000"/>
          <w:lang w:val="en-GB"/>
        </w:rPr>
        <w:t xml:space="preserve"> under vehicle mirror checks. </w:t>
      </w:r>
    </w:p>
    <w:p w14:paraId="78678EB2"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Direct the vehicles to the visitor parking area.</w:t>
      </w:r>
    </w:p>
    <w:p w14:paraId="37DA342E"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When people are exiting the site, the guard must let them out and bolt the door behind them. </w:t>
      </w:r>
    </w:p>
    <w:p w14:paraId="4910A9BE" w14:textId="77777777" w:rsidR="001C3D77" w:rsidRP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If vendors are standing in front of the gate politely ask them to move on.  </w:t>
      </w:r>
    </w:p>
    <w:p w14:paraId="238323B2" w14:textId="3846B21B" w:rsidR="001C3D77" w:rsidRDefault="001C3D77" w:rsidP="001C3D77">
      <w:pPr>
        <w:numPr>
          <w:ilvl w:val="0"/>
          <w:numId w:val="35"/>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Do not allow parking of vehicles in front of the gate.</w:t>
      </w:r>
    </w:p>
    <w:p w14:paraId="0B2B8948" w14:textId="77777777" w:rsidR="001C3D77" w:rsidRPr="001C3D77" w:rsidRDefault="001C3D77" w:rsidP="001C3D77">
      <w:pPr>
        <w:pBdr>
          <w:top w:val="none" w:sz="0" w:space="0" w:color="auto"/>
          <w:left w:val="none" w:sz="0" w:space="0" w:color="auto"/>
          <w:bottom w:val="none" w:sz="0" w:space="0" w:color="auto"/>
          <w:right w:val="none" w:sz="0" w:space="0" w:color="auto"/>
          <w:between w:val="none" w:sz="0" w:space="0" w:color="auto"/>
        </w:pBdr>
        <w:spacing w:after="0"/>
        <w:ind w:left="720"/>
        <w:jc w:val="both"/>
        <w:rPr>
          <w:rFonts w:ascii="Times New Roman" w:hAnsi="Times New Roman" w:cs="Times New Roman"/>
          <w:color w:val="000000"/>
          <w:lang w:val="en-GB"/>
        </w:rPr>
      </w:pPr>
    </w:p>
    <w:p w14:paraId="78FD193C" w14:textId="77777777" w:rsidR="001C3D77" w:rsidRPr="001C3D77" w:rsidRDefault="001C3D77" w:rsidP="001C3D77">
      <w:pPr>
        <w:ind w:left="284"/>
        <w:jc w:val="both"/>
        <w:rPr>
          <w:rFonts w:ascii="Times New Roman" w:hAnsi="Times New Roman" w:cs="Times New Roman"/>
          <w:b/>
          <w:color w:val="000000"/>
          <w:u w:val="single"/>
          <w:lang w:val="en-GB"/>
        </w:rPr>
      </w:pPr>
      <w:r w:rsidRPr="001C3D77">
        <w:rPr>
          <w:rFonts w:ascii="Times New Roman" w:hAnsi="Times New Roman" w:cs="Times New Roman"/>
          <w:b/>
          <w:color w:val="000000"/>
          <w:u w:val="single"/>
          <w:lang w:val="en-GB"/>
        </w:rPr>
        <w:t>VISITORS</w:t>
      </w:r>
    </w:p>
    <w:p w14:paraId="20BE0E22" w14:textId="77777777" w:rsidR="001C3D77" w:rsidRPr="001C3D77" w:rsidRDefault="001C3D77" w:rsidP="001C3D77">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Visitors must provide the name of the MCN staff they are visiting – this must be confirmed with the staff member. </w:t>
      </w:r>
    </w:p>
    <w:p w14:paraId="3630E13B" w14:textId="77777777" w:rsidR="001C3D77" w:rsidRPr="001C3D77" w:rsidRDefault="001C3D77" w:rsidP="001C3D77">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Visitors will be subject to a metal detector search.</w:t>
      </w:r>
    </w:p>
    <w:p w14:paraId="0C3D54BA" w14:textId="77777777" w:rsidR="001C3D77" w:rsidRPr="001C3D77" w:rsidRDefault="001C3D77" w:rsidP="001C3D77">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Once confirmed, have the visitor fill the Daily Visitor Log Sheet.</w:t>
      </w:r>
    </w:p>
    <w:p w14:paraId="27E81134" w14:textId="77777777" w:rsidR="001C3D77" w:rsidRPr="001C3D77" w:rsidRDefault="001C3D77" w:rsidP="001C3D77">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Hand them a numbered Visitor Card. Keep their organisation ID card securely at the guard house. Their ID card will be returned in exchange for the Visitor Card when they leave. </w:t>
      </w:r>
    </w:p>
    <w:p w14:paraId="0CE8C31F" w14:textId="77777777" w:rsidR="001C3D77" w:rsidRPr="001C3D77" w:rsidRDefault="001C3D77" w:rsidP="001C3D77">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Advise the visitor that they must always wear their Visitor Card whilst inside the compound. </w:t>
      </w:r>
    </w:p>
    <w:p w14:paraId="58923DD3" w14:textId="77777777" w:rsidR="001C3D77" w:rsidRPr="001C3D77" w:rsidRDefault="001C3D77" w:rsidP="001C3D77">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If a visitor says that they are service personnel (electrician, carpenter) they must fill in the visitor book and confirmation must be sought from logistics.</w:t>
      </w:r>
    </w:p>
    <w:p w14:paraId="7D5A9F04" w14:textId="77777777" w:rsidR="001C3D77" w:rsidRPr="001C3D77" w:rsidRDefault="001C3D77" w:rsidP="001C3D77">
      <w:pPr>
        <w:spacing w:after="120"/>
        <w:jc w:val="both"/>
        <w:rPr>
          <w:rFonts w:ascii="Times New Roman" w:hAnsi="Times New Roman" w:cs="Times New Roman"/>
          <w:b/>
          <w:color w:val="000000"/>
          <w:u w:val="single"/>
          <w:lang w:val="en-GB"/>
        </w:rPr>
      </w:pPr>
      <w:r w:rsidRPr="001C3D77">
        <w:rPr>
          <w:rFonts w:ascii="Times New Roman" w:hAnsi="Times New Roman" w:cs="Times New Roman"/>
          <w:b/>
          <w:color w:val="000000"/>
          <w:u w:val="single"/>
          <w:lang w:val="en-GB"/>
        </w:rPr>
        <w:t>PATROLS</w:t>
      </w:r>
    </w:p>
    <w:p w14:paraId="189354B7" w14:textId="77777777" w:rsidR="001C3D77" w:rsidRPr="001C3D77" w:rsidRDefault="001C3D77" w:rsidP="001C3D77">
      <w:pPr>
        <w:numPr>
          <w:ilvl w:val="0"/>
          <w:numId w:val="37"/>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color w:val="000000"/>
          <w:lang w:val="en-GB"/>
        </w:rPr>
      </w:pPr>
      <w:r w:rsidRPr="001C3D77">
        <w:rPr>
          <w:rFonts w:ascii="Times New Roman" w:hAnsi="Times New Roman" w:cs="Times New Roman"/>
          <w:color w:val="000000"/>
          <w:lang w:val="en-GB"/>
        </w:rPr>
        <w:t>Walk around the perimeter of the site at irregular intervals - at least twice each hour.</w:t>
      </w:r>
    </w:p>
    <w:p w14:paraId="6725B87C"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Check all spaces and vulnerable points for signs of an intruder or anything that could compromise security.</w:t>
      </w:r>
    </w:p>
    <w:p w14:paraId="2D235C3E"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Check that office doors and windows are locked - report if anything has been left open or unsecured. </w:t>
      </w:r>
    </w:p>
    <w:p w14:paraId="40967F47"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Check that that entrances and escape routes are clear of obstacles.</w:t>
      </w:r>
    </w:p>
    <w:p w14:paraId="689DAEF1"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Check for potential fire hazards and note down any maintenance issues (light bulbs out etc.)</w:t>
      </w:r>
    </w:p>
    <w:p w14:paraId="044D3FD3"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Check that no assets are missing or disturbed from their usual place.</w:t>
      </w:r>
    </w:p>
    <w:p w14:paraId="22964730"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Check that no vehicles are parked outside the compound gate.</w:t>
      </w:r>
    </w:p>
    <w:p w14:paraId="7A35C57D" w14:textId="77777777" w:rsidR="001C3D77" w:rsidRPr="001C3D77" w:rsidRDefault="001C3D77" w:rsidP="001C3D77">
      <w:pPr>
        <w:numPr>
          <w:ilvl w:val="0"/>
          <w:numId w:val="38"/>
        </w:numPr>
        <w:pBdr>
          <w:top w:val="none" w:sz="0" w:space="0" w:color="auto"/>
          <w:left w:val="none" w:sz="0" w:space="0" w:color="auto"/>
          <w:bottom w:val="none" w:sz="0" w:space="0" w:color="auto"/>
          <w:right w:val="none" w:sz="0" w:space="0" w:color="auto"/>
          <w:between w:val="none" w:sz="0" w:space="0" w:color="auto"/>
        </w:pBdr>
        <w:spacing w:after="0"/>
        <w:ind w:left="567" w:hanging="141"/>
        <w:jc w:val="both"/>
        <w:rPr>
          <w:rFonts w:ascii="Times New Roman" w:hAnsi="Times New Roman" w:cs="Times New Roman"/>
          <w:color w:val="000000"/>
          <w:lang w:val="en-GB"/>
        </w:rPr>
      </w:pPr>
      <w:r w:rsidRPr="001C3D77">
        <w:rPr>
          <w:rFonts w:ascii="Times New Roman" w:hAnsi="Times New Roman" w:cs="Times New Roman"/>
          <w:color w:val="000000"/>
          <w:lang w:val="en-GB"/>
        </w:rPr>
        <w:t>Be alert to suspicious people or vehicles near the site, including people who may be watching the property.</w:t>
      </w:r>
    </w:p>
    <w:p w14:paraId="7BE6506E" w14:textId="77777777" w:rsidR="001C3D77" w:rsidRPr="001C3D77" w:rsidRDefault="001C3D77" w:rsidP="001C3D77">
      <w:pPr>
        <w:ind w:left="426"/>
        <w:jc w:val="both"/>
        <w:rPr>
          <w:rFonts w:ascii="Times New Roman" w:hAnsi="Times New Roman" w:cs="Times New Roman"/>
          <w:b/>
          <w:color w:val="000000"/>
          <w:u w:val="single"/>
          <w:lang w:val="en-GB"/>
        </w:rPr>
      </w:pPr>
      <w:r w:rsidRPr="001C3D77">
        <w:rPr>
          <w:rFonts w:ascii="Times New Roman" w:hAnsi="Times New Roman" w:cs="Times New Roman"/>
          <w:b/>
          <w:color w:val="000000"/>
          <w:u w:val="single"/>
          <w:lang w:val="en-GB"/>
        </w:rPr>
        <w:t>FIRE PROCEDURES:</w:t>
      </w:r>
    </w:p>
    <w:p w14:paraId="4DA88E43" w14:textId="77777777" w:rsidR="001C3D77" w:rsidRPr="001C3D77" w:rsidRDefault="001C3D77" w:rsidP="001C3D77">
      <w:pPr>
        <w:numPr>
          <w:ilvl w:val="0"/>
          <w:numId w:val="39"/>
        </w:numPr>
        <w:pBdr>
          <w:top w:val="none" w:sz="0" w:space="0" w:color="auto"/>
          <w:left w:val="none" w:sz="0" w:space="0" w:color="auto"/>
          <w:bottom w:val="none" w:sz="0" w:space="0" w:color="auto"/>
          <w:right w:val="none" w:sz="0" w:space="0" w:color="auto"/>
          <w:between w:val="none" w:sz="0" w:space="0" w:color="auto"/>
        </w:pBdr>
        <w:spacing w:after="0"/>
        <w:ind w:left="426" w:firstLine="0"/>
        <w:jc w:val="both"/>
        <w:rPr>
          <w:rFonts w:ascii="Times New Roman" w:hAnsi="Times New Roman" w:cs="Times New Roman"/>
          <w:b/>
          <w:color w:val="000000"/>
          <w:lang w:val="en-GB"/>
        </w:rPr>
      </w:pPr>
      <w:r w:rsidRPr="001C3D77">
        <w:rPr>
          <w:rFonts w:ascii="Times New Roman" w:hAnsi="Times New Roman" w:cs="Times New Roman"/>
          <w:color w:val="000000"/>
          <w:lang w:val="en-GB"/>
        </w:rPr>
        <w:t xml:space="preserve">In the event of a fire use your whistle and/or shout </w:t>
      </w:r>
      <w:r w:rsidRPr="001C3D77">
        <w:rPr>
          <w:rFonts w:ascii="Times New Roman" w:hAnsi="Times New Roman" w:cs="Times New Roman"/>
          <w:i/>
          <w:color w:val="000000"/>
          <w:lang w:val="en-GB"/>
        </w:rPr>
        <w:t>“FIRE! FIRE! FIRE! ”</w:t>
      </w:r>
    </w:p>
    <w:p w14:paraId="56667562" w14:textId="77777777" w:rsidR="001C3D77" w:rsidRPr="001C3D77" w:rsidRDefault="001C3D77" w:rsidP="001C3D77">
      <w:pPr>
        <w:numPr>
          <w:ilvl w:val="0"/>
          <w:numId w:val="39"/>
        </w:numPr>
        <w:pBdr>
          <w:top w:val="none" w:sz="0" w:space="0" w:color="auto"/>
          <w:left w:val="none" w:sz="0" w:space="0" w:color="auto"/>
          <w:bottom w:val="none" w:sz="0" w:space="0" w:color="auto"/>
          <w:right w:val="none" w:sz="0" w:space="0" w:color="auto"/>
          <w:between w:val="none" w:sz="0" w:space="0" w:color="auto"/>
        </w:pBdr>
        <w:spacing w:after="0"/>
        <w:ind w:left="426" w:firstLine="0"/>
        <w:jc w:val="both"/>
        <w:rPr>
          <w:rFonts w:ascii="Times New Roman" w:hAnsi="Times New Roman" w:cs="Times New Roman"/>
          <w:b/>
          <w:color w:val="000000"/>
          <w:lang w:val="en-GB"/>
        </w:rPr>
      </w:pPr>
      <w:r w:rsidRPr="001C3D77">
        <w:rPr>
          <w:rFonts w:ascii="Times New Roman" w:hAnsi="Times New Roman" w:cs="Times New Roman"/>
          <w:color w:val="000000"/>
          <w:lang w:val="en-GB"/>
        </w:rPr>
        <w:t>Call the fire service.</w:t>
      </w:r>
      <w:r w:rsidRPr="001C3D77">
        <w:rPr>
          <w:rFonts w:ascii="Times New Roman" w:hAnsi="Times New Roman" w:cs="Times New Roman"/>
          <w:b/>
          <w:color w:val="000000"/>
          <w:lang w:val="en-GB"/>
        </w:rPr>
        <w:t xml:space="preserve"> </w:t>
      </w:r>
      <w:r w:rsidRPr="001C3D77">
        <w:rPr>
          <w:rFonts w:ascii="Times New Roman" w:hAnsi="Times New Roman" w:cs="Times New Roman"/>
          <w:color w:val="000000"/>
          <w:lang w:val="en-GB"/>
        </w:rPr>
        <w:t xml:space="preserve">Call the Security Manager. </w:t>
      </w:r>
    </w:p>
    <w:p w14:paraId="33B210A9" w14:textId="77777777" w:rsidR="001C3D77" w:rsidRPr="001C3D77" w:rsidRDefault="001C3D77" w:rsidP="001C3D77">
      <w:pPr>
        <w:numPr>
          <w:ilvl w:val="0"/>
          <w:numId w:val="39"/>
        </w:numPr>
        <w:pBdr>
          <w:top w:val="none" w:sz="0" w:space="0" w:color="auto"/>
          <w:left w:val="none" w:sz="0" w:space="0" w:color="auto"/>
          <w:bottom w:val="none" w:sz="0" w:space="0" w:color="auto"/>
          <w:right w:val="none" w:sz="0" w:space="0" w:color="auto"/>
          <w:between w:val="none" w:sz="0" w:space="0" w:color="auto"/>
        </w:pBdr>
        <w:spacing w:after="0"/>
        <w:ind w:left="426" w:firstLine="0"/>
        <w:jc w:val="both"/>
        <w:rPr>
          <w:rFonts w:ascii="Times New Roman" w:hAnsi="Times New Roman" w:cs="Times New Roman"/>
          <w:color w:val="000000"/>
          <w:lang w:val="en-GB"/>
        </w:rPr>
      </w:pPr>
      <w:r w:rsidRPr="001C3D77">
        <w:rPr>
          <w:rFonts w:ascii="Times New Roman" w:hAnsi="Times New Roman" w:cs="Times New Roman"/>
          <w:color w:val="000000"/>
          <w:lang w:val="en-GB"/>
        </w:rPr>
        <w:t>Ensure that all staff evacuate the building and remain at the assembly point.</w:t>
      </w:r>
    </w:p>
    <w:p w14:paraId="5135F7FD" w14:textId="77777777" w:rsidR="001C3D77" w:rsidRPr="001C3D77" w:rsidRDefault="001C3D77" w:rsidP="001C3D77">
      <w:pPr>
        <w:numPr>
          <w:ilvl w:val="0"/>
          <w:numId w:val="39"/>
        </w:numPr>
        <w:pBdr>
          <w:top w:val="none" w:sz="0" w:space="0" w:color="auto"/>
          <w:left w:val="none" w:sz="0" w:space="0" w:color="auto"/>
          <w:bottom w:val="none" w:sz="0" w:space="0" w:color="auto"/>
          <w:right w:val="none" w:sz="0" w:space="0" w:color="auto"/>
          <w:between w:val="none" w:sz="0" w:space="0" w:color="auto"/>
        </w:pBdr>
        <w:spacing w:after="120"/>
        <w:ind w:left="426" w:firstLine="0"/>
        <w:jc w:val="both"/>
        <w:rPr>
          <w:rFonts w:ascii="Times New Roman" w:hAnsi="Times New Roman" w:cs="Times New Roman"/>
          <w:color w:val="000000"/>
          <w:lang w:val="en-GB"/>
        </w:rPr>
      </w:pPr>
      <w:r w:rsidRPr="001C3D77">
        <w:rPr>
          <w:rFonts w:ascii="Times New Roman" w:hAnsi="Times New Roman" w:cs="Times New Roman"/>
          <w:color w:val="000000"/>
          <w:lang w:val="en-GB"/>
        </w:rPr>
        <w:t>Attempt to extinguish the fire - Only if assessed as safe to do so.</w:t>
      </w:r>
    </w:p>
    <w:p w14:paraId="1E778186" w14:textId="77777777" w:rsidR="001C3D77" w:rsidRPr="001C3D77" w:rsidRDefault="001C3D77" w:rsidP="001C3D77">
      <w:pPr>
        <w:spacing w:after="120"/>
        <w:ind w:left="567" w:hanging="141"/>
        <w:jc w:val="both"/>
        <w:rPr>
          <w:rFonts w:ascii="Times New Roman" w:hAnsi="Times New Roman" w:cs="Times New Roman"/>
          <w:b/>
          <w:color w:val="000000"/>
          <w:u w:val="single"/>
          <w:lang w:val="en-GB"/>
        </w:rPr>
      </w:pPr>
      <w:r w:rsidRPr="001C3D77">
        <w:rPr>
          <w:rFonts w:ascii="Times New Roman" w:hAnsi="Times New Roman" w:cs="Times New Roman"/>
          <w:b/>
          <w:color w:val="000000"/>
          <w:u w:val="single"/>
          <w:lang w:val="en-GB"/>
        </w:rPr>
        <w:t>SECURITY INCIDENTS:</w:t>
      </w:r>
    </w:p>
    <w:p w14:paraId="69B0B8A2" w14:textId="77777777" w:rsidR="001C3D77" w:rsidRPr="001C3D77" w:rsidRDefault="001C3D77" w:rsidP="001C3D77">
      <w:pPr>
        <w:numPr>
          <w:ilvl w:val="0"/>
          <w:numId w:val="40"/>
        </w:numPr>
        <w:pBdr>
          <w:top w:val="none" w:sz="0" w:space="0" w:color="auto"/>
          <w:left w:val="none" w:sz="0" w:space="0" w:color="auto"/>
          <w:bottom w:val="none" w:sz="0" w:space="0" w:color="auto"/>
          <w:right w:val="none" w:sz="0" w:space="0" w:color="auto"/>
          <w:between w:val="none" w:sz="0" w:space="0" w:color="auto"/>
        </w:pBdr>
        <w:tabs>
          <w:tab w:val="clear" w:pos="720"/>
          <w:tab w:val="num" w:pos="851"/>
        </w:tabs>
        <w:spacing w:after="0"/>
        <w:ind w:left="851" w:hanging="425"/>
        <w:jc w:val="both"/>
        <w:rPr>
          <w:rFonts w:ascii="Times New Roman" w:hAnsi="Times New Roman" w:cs="Times New Roman"/>
          <w:color w:val="000000"/>
          <w:lang w:val="en-GB"/>
        </w:rPr>
      </w:pPr>
      <w:r w:rsidRPr="001C3D77">
        <w:rPr>
          <w:rFonts w:ascii="Times New Roman" w:hAnsi="Times New Roman" w:cs="Times New Roman"/>
          <w:color w:val="000000"/>
          <w:lang w:val="en-GB"/>
        </w:rPr>
        <w:t>If there is an urgent/dangerous security situation at any time of day or night - Close and lock the gate immediately (unless the threat is inside).</w:t>
      </w:r>
    </w:p>
    <w:p w14:paraId="3BA81F94" w14:textId="77777777" w:rsidR="001C3D77" w:rsidRPr="001C3D77" w:rsidRDefault="001C3D77" w:rsidP="001C3D77">
      <w:pPr>
        <w:numPr>
          <w:ilvl w:val="0"/>
          <w:numId w:val="40"/>
        </w:numPr>
        <w:pBdr>
          <w:top w:val="none" w:sz="0" w:space="0" w:color="auto"/>
          <w:left w:val="none" w:sz="0" w:space="0" w:color="auto"/>
          <w:bottom w:val="none" w:sz="0" w:space="0" w:color="auto"/>
          <w:right w:val="none" w:sz="0" w:space="0" w:color="auto"/>
          <w:between w:val="none" w:sz="0" w:space="0" w:color="auto"/>
        </w:pBdr>
        <w:tabs>
          <w:tab w:val="clear" w:pos="720"/>
          <w:tab w:val="num" w:pos="851"/>
        </w:tabs>
        <w:spacing w:after="0"/>
        <w:ind w:left="851" w:hanging="425"/>
        <w:jc w:val="both"/>
        <w:rPr>
          <w:rFonts w:ascii="Times New Roman" w:hAnsi="Times New Roman" w:cs="Times New Roman"/>
          <w:color w:val="000000"/>
          <w:lang w:val="en-GB"/>
        </w:rPr>
      </w:pPr>
      <w:r w:rsidRPr="001C3D77">
        <w:rPr>
          <w:rFonts w:ascii="Times New Roman" w:hAnsi="Times New Roman" w:cs="Times New Roman"/>
          <w:color w:val="000000"/>
          <w:lang w:val="en-GB"/>
        </w:rPr>
        <w:lastRenderedPageBreak/>
        <w:t>Blow the whistle, unless it is dangerous to do so - Alert the staff of the situation.</w:t>
      </w:r>
    </w:p>
    <w:p w14:paraId="3BD04CDA" w14:textId="77777777" w:rsidR="001C3D77" w:rsidRPr="001C3D77" w:rsidRDefault="001C3D77" w:rsidP="001C3D77">
      <w:pPr>
        <w:numPr>
          <w:ilvl w:val="0"/>
          <w:numId w:val="40"/>
        </w:numPr>
        <w:pBdr>
          <w:top w:val="none" w:sz="0" w:space="0" w:color="auto"/>
          <w:left w:val="none" w:sz="0" w:space="0" w:color="auto"/>
          <w:bottom w:val="none" w:sz="0" w:space="0" w:color="auto"/>
          <w:right w:val="none" w:sz="0" w:space="0" w:color="auto"/>
          <w:between w:val="none" w:sz="0" w:space="0" w:color="auto"/>
        </w:pBdr>
        <w:tabs>
          <w:tab w:val="clear" w:pos="720"/>
          <w:tab w:val="num" w:pos="851"/>
        </w:tabs>
        <w:spacing w:after="0"/>
        <w:ind w:left="851" w:hanging="425"/>
        <w:jc w:val="both"/>
        <w:rPr>
          <w:rFonts w:ascii="Times New Roman" w:hAnsi="Times New Roman" w:cs="Times New Roman"/>
          <w:color w:val="000000"/>
          <w:lang w:val="en-GB"/>
        </w:rPr>
      </w:pPr>
      <w:r w:rsidRPr="001C3D77">
        <w:rPr>
          <w:rFonts w:ascii="Times New Roman" w:hAnsi="Times New Roman" w:cs="Times New Roman"/>
          <w:color w:val="000000"/>
          <w:lang w:val="en-GB"/>
        </w:rPr>
        <w:t xml:space="preserve">Call the Security Manager stating </w:t>
      </w:r>
      <w:r w:rsidRPr="001C3D77">
        <w:rPr>
          <w:rFonts w:ascii="Times New Roman" w:hAnsi="Times New Roman" w:cs="Times New Roman"/>
          <w:i/>
          <w:color w:val="000000"/>
          <w:lang w:val="en-GB"/>
        </w:rPr>
        <w:t>“EMERGENCY! EMERGENCY! EMERGENCY!”</w:t>
      </w:r>
      <w:r w:rsidRPr="001C3D77">
        <w:rPr>
          <w:rFonts w:ascii="Times New Roman" w:hAnsi="Times New Roman" w:cs="Times New Roman"/>
          <w:color w:val="000000"/>
          <w:lang w:val="en-GB"/>
        </w:rPr>
        <w:t xml:space="preserve"> on the mobile telephone. State your location and the type of incident.  </w:t>
      </w:r>
    </w:p>
    <w:p w14:paraId="36305B6D" w14:textId="4A8B3A53" w:rsidR="0010470F" w:rsidRPr="001C3D77" w:rsidRDefault="001C3D77" w:rsidP="000B594D">
      <w:pPr>
        <w:numPr>
          <w:ilvl w:val="0"/>
          <w:numId w:val="40"/>
        </w:numPr>
        <w:pBdr>
          <w:top w:val="none" w:sz="0" w:space="0" w:color="auto"/>
          <w:left w:val="none" w:sz="0" w:space="0" w:color="auto"/>
          <w:bottom w:val="none" w:sz="0" w:space="0" w:color="auto"/>
          <w:right w:val="none" w:sz="0" w:space="0" w:color="auto"/>
          <w:between w:val="none" w:sz="0" w:space="0" w:color="auto"/>
        </w:pBdr>
        <w:tabs>
          <w:tab w:val="clear" w:pos="720"/>
          <w:tab w:val="num" w:pos="851"/>
        </w:tabs>
        <w:spacing w:after="120"/>
        <w:ind w:left="851" w:hanging="425"/>
        <w:jc w:val="both"/>
        <w:rPr>
          <w:rFonts w:ascii="Times New Roman" w:hAnsi="Times New Roman" w:cs="Times New Roman"/>
          <w:color w:val="000000"/>
          <w:lang w:val="en-GB"/>
        </w:rPr>
      </w:pPr>
      <w:r w:rsidRPr="001C3D77">
        <w:rPr>
          <w:rFonts w:ascii="Times New Roman" w:hAnsi="Times New Roman" w:cs="Times New Roman"/>
          <w:color w:val="000000"/>
          <w:lang w:val="en-GB"/>
        </w:rPr>
        <w:t>Remain at your post if it is safe, monitor the situation and follow instructions.</w:t>
      </w:r>
      <w:r w:rsidR="00581953" w:rsidRPr="001C3D77">
        <w:rPr>
          <w:rFonts w:ascii="Times New Roman" w:hAnsi="Times New Roman" w:cs="Times New Roman"/>
          <w:b/>
          <w:color w:val="000000"/>
        </w:rPr>
        <w:t xml:space="preserve"> </w:t>
      </w:r>
    </w:p>
    <w:p w14:paraId="6EA3B8B2" w14:textId="4AFEF515" w:rsidR="0010470F" w:rsidRPr="001C3D77" w:rsidRDefault="00581953" w:rsidP="001C3D77">
      <w:pPr>
        <w:widowControl w:val="0"/>
        <w:spacing w:after="160" w:line="240" w:lineRule="auto"/>
        <w:rPr>
          <w:rFonts w:ascii="Times New Roman" w:eastAsia="Times New Roman" w:hAnsi="Times New Roman" w:cs="Times New Roman"/>
          <w:color w:val="0563C1"/>
          <w:sz w:val="22"/>
          <w:szCs w:val="22"/>
        </w:rPr>
      </w:pPr>
      <w:bookmarkStart w:id="9" w:name="_1g6tj6ittymx" w:colFirst="0" w:colLast="0"/>
      <w:bookmarkEnd w:id="9"/>
      <w:r w:rsidRPr="005B32CA">
        <w:rPr>
          <w:rFonts w:ascii="Times New Roman" w:hAnsi="Times New Roman" w:cs="Times New Roman"/>
          <w:sz w:val="28"/>
          <w:szCs w:val="28"/>
        </w:rPr>
        <w:t>6. Sample Contract</w:t>
      </w:r>
    </w:p>
    <w:p w14:paraId="19F17B6E" w14:textId="77777777" w:rsidR="0010470F" w:rsidRPr="005B32CA" w:rsidRDefault="00581953">
      <w:pPr>
        <w:widowControl w:val="0"/>
        <w:spacing w:after="160" w:line="240" w:lineRule="auto"/>
        <w:rPr>
          <w:rFonts w:ascii="Times New Roman" w:hAnsi="Times New Roman" w:cs="Times New Roman"/>
          <w:color w:val="000000"/>
        </w:rPr>
      </w:pPr>
      <w:r w:rsidRPr="005B32CA">
        <w:rPr>
          <w:rFonts w:ascii="Times New Roman" w:hAnsi="Times New Roman" w:cs="Times New Roman"/>
          <w:color w:val="000000"/>
        </w:rPr>
        <w:t>This is the anticipated contract. However, if required, additional terms and conditions may be added by Mercy Corps in the final contract.</w:t>
      </w:r>
    </w:p>
    <w:p w14:paraId="6018DAB0" w14:textId="77777777" w:rsidR="00ED2C09" w:rsidRPr="005B32CA" w:rsidRDefault="00ED2C09" w:rsidP="005B32CA">
      <w:pPr>
        <w:keepNext/>
        <w:keepLines/>
        <w:spacing w:after="0"/>
        <w:ind w:left="720" w:right="720"/>
        <w:jc w:val="center"/>
        <w:rPr>
          <w:rFonts w:ascii="Times New Roman" w:hAnsi="Times New Roman" w:cs="Times New Roman"/>
          <w:sz w:val="22"/>
          <w:szCs w:val="22"/>
        </w:rPr>
      </w:pPr>
      <w:r w:rsidRPr="005B32CA">
        <w:rPr>
          <w:rFonts w:ascii="Times New Roman" w:hAnsi="Times New Roman" w:cs="Times New Roman"/>
          <w:b/>
          <w:sz w:val="22"/>
          <w:szCs w:val="22"/>
        </w:rPr>
        <w:t>MASTER SERVICE AGREEMENT</w:t>
      </w:r>
      <w:r w:rsidRPr="005B32CA">
        <w:rPr>
          <w:rFonts w:ascii="Times New Roman" w:hAnsi="Times New Roman" w:cs="Times New Roman"/>
          <w:b/>
          <w:sz w:val="22"/>
          <w:szCs w:val="22"/>
        </w:rPr>
        <w:br/>
      </w:r>
      <w:r w:rsidRPr="005B32CA">
        <w:rPr>
          <w:rFonts w:ascii="Times New Roman" w:hAnsi="Times New Roman" w:cs="Times New Roman"/>
          <w:b/>
          <w:sz w:val="22"/>
          <w:szCs w:val="22"/>
        </w:rPr>
        <w:br/>
        <w:t>Contract No. _______</w:t>
      </w:r>
      <w:r w:rsidRPr="005B32CA">
        <w:rPr>
          <w:rFonts w:ascii="Times New Roman" w:hAnsi="Times New Roman" w:cs="Times New Roman"/>
          <w:b/>
          <w:sz w:val="22"/>
          <w:szCs w:val="22"/>
        </w:rPr>
        <w:br/>
      </w:r>
    </w:p>
    <w:p w14:paraId="348A86D4" w14:textId="77777777" w:rsidR="00ED2C09" w:rsidRPr="005B32CA" w:rsidRDefault="00ED2C09" w:rsidP="00ED2C09">
      <w:pPr>
        <w:jc w:val="both"/>
        <w:rPr>
          <w:rFonts w:ascii="Times New Roman" w:hAnsi="Times New Roman" w:cs="Times New Roman"/>
          <w:sz w:val="22"/>
          <w:szCs w:val="22"/>
        </w:rPr>
      </w:pPr>
      <w:bookmarkStart w:id="10" w:name="_gjdgxs" w:colFirst="0" w:colLast="0"/>
      <w:bookmarkEnd w:id="10"/>
      <w:r w:rsidRPr="005B32CA">
        <w:rPr>
          <w:rFonts w:ascii="Times New Roman" w:hAnsi="Times New Roman" w:cs="Times New Roman"/>
          <w:sz w:val="22"/>
          <w:szCs w:val="22"/>
        </w:rPr>
        <w:t>THIS MASTER SERVICES AGREEMENT (the “</w:t>
      </w:r>
      <w:r w:rsidRPr="005B32CA">
        <w:rPr>
          <w:rFonts w:ascii="Times New Roman" w:hAnsi="Times New Roman" w:cs="Times New Roman"/>
          <w:b/>
          <w:sz w:val="22"/>
          <w:szCs w:val="22"/>
        </w:rPr>
        <w:t>Agreement</w:t>
      </w:r>
      <w:r w:rsidRPr="005B32CA">
        <w:rPr>
          <w:rFonts w:ascii="Times New Roman" w:hAnsi="Times New Roman" w:cs="Times New Roman"/>
          <w:sz w:val="22"/>
          <w:szCs w:val="22"/>
        </w:rPr>
        <w:t xml:space="preserve">”) entered into as of __________ by and between MERCY CORPS Ltd/Gte </w:t>
      </w:r>
      <w:r w:rsidRPr="005B32CA">
        <w:rPr>
          <w:rFonts w:ascii="Times New Roman" w:hAnsi="Times New Roman" w:cs="Times New Roman"/>
          <w:sz w:val="22"/>
          <w:szCs w:val="22"/>
          <w:lang w:eastAsia="ru-RU"/>
        </w:rPr>
        <w:t>a not-for-profit organization incorporated under the laws of Nigeria with the Corporate Affairs Commission (RC1084490) as a company limited by guarantee having its head office a</w:t>
      </w:r>
      <w:r w:rsidRPr="005B32CA">
        <w:rPr>
          <w:rFonts w:ascii="Times New Roman" w:hAnsi="Times New Roman" w:cs="Times New Roman"/>
          <w:sz w:val="22"/>
          <w:szCs w:val="22"/>
          <w:lang w:val="ru-RU" w:eastAsia="ru-RU"/>
        </w:rPr>
        <w:t xml:space="preserve">t </w:t>
      </w:r>
      <w:r w:rsidRPr="005B32CA">
        <w:rPr>
          <w:rFonts w:ascii="Times New Roman" w:hAnsi="Times New Roman" w:cs="Times New Roman"/>
          <w:sz w:val="22"/>
          <w:szCs w:val="22"/>
          <w:lang w:eastAsia="ru-RU"/>
        </w:rPr>
        <w:t>N</w:t>
      </w:r>
      <w:r w:rsidRPr="005B32CA">
        <w:rPr>
          <w:rFonts w:ascii="Times New Roman" w:hAnsi="Times New Roman" w:cs="Times New Roman"/>
          <w:sz w:val="22"/>
          <w:szCs w:val="22"/>
          <w:lang w:val="ru-RU" w:eastAsia="ru-RU"/>
        </w:rPr>
        <w:t>o 3 Adeleye Close,</w:t>
      </w:r>
      <w:r w:rsidRPr="005B32CA">
        <w:rPr>
          <w:rFonts w:ascii="Times New Roman" w:hAnsi="Times New Roman" w:cs="Times New Roman"/>
          <w:sz w:val="22"/>
          <w:szCs w:val="22"/>
          <w:lang w:eastAsia="ru-RU"/>
        </w:rPr>
        <w:t xml:space="preserve"> </w:t>
      </w:r>
      <w:r w:rsidRPr="005B32CA">
        <w:rPr>
          <w:rFonts w:ascii="Times New Roman" w:hAnsi="Times New Roman" w:cs="Times New Roman"/>
          <w:sz w:val="22"/>
          <w:szCs w:val="22"/>
          <w:lang w:val="ru-RU" w:eastAsia="ru-RU"/>
        </w:rPr>
        <w:t>Usman Sarki Crescent, Utako, Abuja</w:t>
      </w:r>
      <w:r w:rsidRPr="005B32CA">
        <w:rPr>
          <w:rFonts w:ascii="Times New Roman" w:hAnsi="Times New Roman" w:cs="Times New Roman"/>
          <w:sz w:val="22"/>
          <w:szCs w:val="22"/>
          <w:lang w:eastAsia="ru-RU"/>
        </w:rPr>
        <w:t>,</w:t>
      </w:r>
      <w:r w:rsidRPr="005B32CA">
        <w:rPr>
          <w:rFonts w:ascii="Times New Roman" w:hAnsi="Times New Roman" w:cs="Times New Roman"/>
          <w:sz w:val="22"/>
          <w:szCs w:val="22"/>
          <w:lang w:val="ru-RU" w:eastAsia="ru-RU"/>
        </w:rPr>
        <w:t xml:space="preserve"> </w:t>
      </w:r>
      <w:r w:rsidRPr="005B32CA">
        <w:rPr>
          <w:rFonts w:ascii="Times New Roman" w:hAnsi="Times New Roman" w:cs="Times New Roman"/>
          <w:sz w:val="22"/>
          <w:szCs w:val="22"/>
          <w:lang w:eastAsia="ru-RU"/>
        </w:rPr>
        <w:t>Nigeria (</w:t>
      </w:r>
      <w:r w:rsidRPr="005B32CA">
        <w:rPr>
          <w:rFonts w:ascii="Times New Roman" w:hAnsi="Times New Roman" w:cs="Times New Roman"/>
          <w:b/>
          <w:sz w:val="22"/>
          <w:szCs w:val="22"/>
        </w:rPr>
        <w:t>“Mercy Corps”)</w:t>
      </w:r>
      <w:r w:rsidRPr="005B32CA">
        <w:rPr>
          <w:rFonts w:ascii="Times New Roman" w:hAnsi="Times New Roman" w:cs="Times New Roman"/>
          <w:sz w:val="22"/>
          <w:szCs w:val="22"/>
          <w:lang w:eastAsia="ru-RU"/>
        </w:rPr>
        <w:t xml:space="preserve"> </w:t>
      </w:r>
      <w:r w:rsidRPr="005B32CA">
        <w:rPr>
          <w:rFonts w:ascii="Times New Roman" w:hAnsi="Times New Roman" w:cs="Times New Roman"/>
          <w:sz w:val="22"/>
          <w:szCs w:val="22"/>
          <w:lang w:val="ru-RU" w:eastAsia="ru-RU"/>
        </w:rPr>
        <w:t xml:space="preserve">represented by </w:t>
      </w:r>
      <w:r w:rsidRPr="005B32CA">
        <w:rPr>
          <w:rFonts w:ascii="Times New Roman" w:hAnsi="Times New Roman" w:cs="Times New Roman"/>
          <w:sz w:val="22"/>
          <w:szCs w:val="22"/>
          <w:lang w:eastAsia="ru-RU"/>
        </w:rPr>
        <w:t>the Country Director, Darius Radcliffe</w:t>
      </w:r>
      <w:r w:rsidRPr="005B32CA">
        <w:rPr>
          <w:rFonts w:ascii="Times New Roman" w:hAnsi="Times New Roman" w:cs="Times New Roman"/>
          <w:sz w:val="22"/>
          <w:szCs w:val="22"/>
        </w:rPr>
        <w:t xml:space="preserve">. </w:t>
      </w:r>
    </w:p>
    <w:p w14:paraId="41633447" w14:textId="77777777" w:rsidR="00ED2C09" w:rsidRPr="005B32CA" w:rsidRDefault="00ED2C09" w:rsidP="00ED2C09">
      <w:pPr>
        <w:jc w:val="both"/>
        <w:rPr>
          <w:rFonts w:ascii="Times New Roman" w:hAnsi="Times New Roman" w:cs="Times New Roman"/>
          <w:sz w:val="22"/>
          <w:szCs w:val="22"/>
        </w:rPr>
      </w:pPr>
      <w:r w:rsidRPr="005B32CA">
        <w:rPr>
          <w:rFonts w:ascii="Times New Roman" w:hAnsi="Times New Roman" w:cs="Times New Roman"/>
          <w:sz w:val="22"/>
          <w:szCs w:val="22"/>
        </w:rPr>
        <w:t>And _____________________________ ("</w:t>
      </w:r>
      <w:r w:rsidRPr="005B32CA">
        <w:rPr>
          <w:rFonts w:ascii="Times New Roman" w:hAnsi="Times New Roman" w:cs="Times New Roman"/>
          <w:b/>
          <w:sz w:val="22"/>
          <w:szCs w:val="22"/>
        </w:rPr>
        <w:t>the Contractor</w:t>
      </w:r>
      <w:r w:rsidRPr="005B32CA">
        <w:rPr>
          <w:rFonts w:ascii="Times New Roman" w:hAnsi="Times New Roman" w:cs="Times New Roman"/>
          <w:sz w:val="22"/>
          <w:szCs w:val="22"/>
        </w:rPr>
        <w:t>") an organization/company incorporated under the laws of Nigeria with Corporate Affairs Commission (RC……………..) having its office at ----------------------, represented by the Managing Director ------------------ is as follows:</w:t>
      </w:r>
    </w:p>
    <w:p w14:paraId="15D969A7" w14:textId="77777777" w:rsidR="00ED2C09" w:rsidRPr="005B32CA" w:rsidRDefault="00ED2C09" w:rsidP="00ED2C09">
      <w:pPr>
        <w:pStyle w:val="ListParagraph"/>
        <w:numPr>
          <w:ilvl w:val="0"/>
          <w:numId w:val="22"/>
        </w:numPr>
        <w:pBdr>
          <w:top w:val="nil"/>
          <w:left w:val="nil"/>
          <w:bottom w:val="nil"/>
          <w:right w:val="nil"/>
          <w:between w:val="nil"/>
        </w:pBdr>
        <w:spacing w:before="240"/>
        <w:ind w:left="0" w:firstLine="0"/>
        <w:jc w:val="both"/>
        <w:rPr>
          <w:rFonts w:ascii="Times New Roman" w:hAnsi="Times New Roman"/>
          <w:sz w:val="22"/>
          <w:szCs w:val="22"/>
        </w:rPr>
      </w:pPr>
      <w:r w:rsidRPr="005B32CA">
        <w:rPr>
          <w:rFonts w:ascii="Times New Roman" w:hAnsi="Times New Roman"/>
          <w:b/>
          <w:sz w:val="22"/>
          <w:szCs w:val="22"/>
        </w:rPr>
        <w:t>Master Agreement; Specific Services</w:t>
      </w:r>
      <w:r w:rsidRPr="005B32CA">
        <w:rPr>
          <w:rFonts w:ascii="Times New Roman" w:hAnsi="Times New Roman"/>
          <w:sz w:val="22"/>
          <w:szCs w:val="22"/>
        </w:rPr>
        <w:t>.   From time to time, Mercy Corps may request services from the Contractor. For each occasion on which the Contractor is willing to provide the requested services, the parties will enter into a task order (“</w:t>
      </w:r>
      <w:r w:rsidRPr="005B32CA">
        <w:rPr>
          <w:rFonts w:ascii="Times New Roman" w:hAnsi="Times New Roman"/>
          <w:b/>
          <w:sz w:val="22"/>
          <w:szCs w:val="22"/>
        </w:rPr>
        <w:t>Task Order</w:t>
      </w:r>
      <w:r w:rsidRPr="005B32CA">
        <w:rPr>
          <w:rFonts w:ascii="Times New Roman" w:hAnsi="Times New Roman"/>
          <w:sz w:val="22"/>
          <w:szCs w:val="22"/>
        </w:rPr>
        <w:t>” or “</w:t>
      </w:r>
      <w:r w:rsidRPr="005B32CA">
        <w:rPr>
          <w:rFonts w:ascii="Times New Roman" w:hAnsi="Times New Roman"/>
          <w:b/>
          <w:sz w:val="22"/>
          <w:szCs w:val="22"/>
        </w:rPr>
        <w:t>TO</w:t>
      </w:r>
      <w:r w:rsidRPr="005B32CA">
        <w:rPr>
          <w:rFonts w:ascii="Times New Roman" w:hAnsi="Times New Roman"/>
          <w:sz w:val="22"/>
          <w:szCs w:val="22"/>
        </w:rPr>
        <w:t>”) which will describe the services to be performed and the period for performance and which will be substantially in the form attached hereto as Exhibit A. The Contractor must notify Mercy Corps within the Task Order Offer Period time specified in Schedule I if it accepts a Task Order, rejects a Task Order or requires changes to a Task Order.  Mercy Corps may reject any acceptance or request for changes that Mercy Corps receives after the Task Order Offer Period has expired.</w:t>
      </w:r>
    </w:p>
    <w:p w14:paraId="50B6E7AF"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Additional Terms and Defined Terms</w:t>
      </w:r>
      <w:r w:rsidRPr="005B32CA">
        <w:rPr>
          <w:rFonts w:ascii="Times New Roman" w:hAnsi="Times New Roman" w:cs="Times New Roman"/>
          <w:sz w:val="22"/>
          <w:szCs w:val="22"/>
        </w:rPr>
        <w:t xml:space="preserve">.   Additional Terms are specified in </w:t>
      </w:r>
      <w:r w:rsidRPr="005B32CA">
        <w:rPr>
          <w:rFonts w:ascii="Times New Roman" w:hAnsi="Times New Roman" w:cs="Times New Roman"/>
          <w:sz w:val="22"/>
          <w:szCs w:val="22"/>
          <w:u w:val="single"/>
        </w:rPr>
        <w:t>Schedule I</w:t>
      </w:r>
      <w:r w:rsidRPr="005B32CA">
        <w:rPr>
          <w:rFonts w:ascii="Times New Roman" w:hAnsi="Times New Roman" w:cs="Times New Roman"/>
          <w:sz w:val="22"/>
          <w:szCs w:val="22"/>
        </w:rPr>
        <w:t xml:space="preserve"> hereto (the “</w:t>
      </w:r>
      <w:r w:rsidRPr="005B32CA">
        <w:rPr>
          <w:rFonts w:ascii="Times New Roman" w:hAnsi="Times New Roman" w:cs="Times New Roman"/>
          <w:b/>
          <w:sz w:val="22"/>
          <w:szCs w:val="22"/>
        </w:rPr>
        <w:t>Additional Terms</w:t>
      </w:r>
      <w:r w:rsidRPr="005B32CA">
        <w:rPr>
          <w:rFonts w:ascii="Times New Roman" w:hAnsi="Times New Roman" w:cs="Times New Roman"/>
          <w:sz w:val="22"/>
          <w:szCs w:val="22"/>
        </w:rPr>
        <w:t>”).  The terms in Schedule I are incorporated in this Agreement by this reference.  The following additional defined terms are included in Schedule I: Task Order Offer Period, Authorized Representative, Key Personnel, Payment Terms, Services, TO and Scope of Work (SOW).  “</w:t>
      </w:r>
      <w:r w:rsidRPr="005B32CA">
        <w:rPr>
          <w:rFonts w:ascii="Times New Roman" w:hAnsi="Times New Roman" w:cs="Times New Roman"/>
          <w:b/>
          <w:sz w:val="22"/>
          <w:szCs w:val="22"/>
        </w:rPr>
        <w:t>Agreement</w:t>
      </w:r>
      <w:r w:rsidRPr="005B32CA">
        <w:rPr>
          <w:rFonts w:ascii="Times New Roman" w:hAnsi="Times New Roman" w:cs="Times New Roman"/>
          <w:sz w:val="22"/>
          <w:szCs w:val="22"/>
        </w:rPr>
        <w:t>” means this Master Services Agreement and Schedule I, in each case as amended, modified or supplemented from time to time.  Other terms may be defined throughout this Agreement as specified.</w:t>
      </w:r>
    </w:p>
    <w:p w14:paraId="13E31160"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Delivery of Services</w:t>
      </w:r>
      <w:r w:rsidRPr="005B32CA">
        <w:rPr>
          <w:rFonts w:ascii="Times New Roman" w:hAnsi="Times New Roman" w:cs="Times New Roman"/>
          <w:sz w:val="22"/>
          <w:szCs w:val="22"/>
        </w:rPr>
        <w:t xml:space="preserve">.   </w:t>
      </w:r>
    </w:p>
    <w:p w14:paraId="091E3977" w14:textId="77777777" w:rsidR="00ED2C09" w:rsidRPr="005B32CA" w:rsidRDefault="00ED2C09" w:rsidP="00ED2C09">
      <w:pPr>
        <w:numPr>
          <w:ilvl w:val="1"/>
          <w:numId w:val="22"/>
        </w:numPr>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will perform the Services, and Mercy Corps will pay for the Services, in accordance with the terms and conditions set forth in this Agreement and each TO.</w:t>
      </w:r>
    </w:p>
    <w:p w14:paraId="678F3670" w14:textId="77777777" w:rsidR="00ED2C09" w:rsidRPr="005B32CA" w:rsidRDefault="00ED2C09" w:rsidP="00ED2C09">
      <w:pPr>
        <w:numPr>
          <w:ilvl w:val="1"/>
          <w:numId w:val="22"/>
        </w:numPr>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will perform all Services through the services of The Contractor’s employees.  The Contractor will not delegate or subcontract any Services to be provided to Mercy Corps without Mercy Corps’ prior written consent.   The Contractor agrees that including the specific individuals named (if any) as Key Personnel in the Additional Terms is a material part of the bargain.  The Contractor will not change the Key Personnel without prior notice and an amendment to the Additional Terms specifying the change.  Mercy Corps may withhold its consent to substitute personnel using its sole discretion.</w:t>
      </w:r>
    </w:p>
    <w:p w14:paraId="7C2846F8"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lastRenderedPageBreak/>
        <w:t>Compliance with TOs and Changes to TOs.</w:t>
      </w:r>
      <w:r w:rsidRPr="005B32CA">
        <w:rPr>
          <w:rFonts w:ascii="Times New Roman" w:hAnsi="Times New Roman" w:cs="Times New Roman"/>
          <w:sz w:val="22"/>
          <w:szCs w:val="22"/>
        </w:rPr>
        <w:t xml:space="preserve"> Services will be provided strictly in accordance with each TO.  No deviation, substitution or change is permitted without Mercy Corps’ prior written consent; provided that Mercy Corps may terminate, suspend, increase or decrease the scope of The Contractor's performance under a TO by written notice to The Contractor specifying the changes.  Unless mutually agreed, a change to a TO by Mercy Corps does not apply to Services timely and fully delivered and performed before the date of the change.  If any change causes an increase or decrease in the cost of, or the time required for, The Contractor's performance, an equitable adjustment may be made in the TO or Payment Terms or both, if such adjustment is set forth in an amendment signed by Mercy Corps’ and The Contractor’s Authorized Representative. </w:t>
      </w:r>
    </w:p>
    <w:p w14:paraId="30378198" w14:textId="77777777" w:rsidR="00ED2C09" w:rsidRPr="005B32CA" w:rsidRDefault="00ED2C09" w:rsidP="00C4627A">
      <w:pPr>
        <w:numPr>
          <w:ilvl w:val="0"/>
          <w:numId w:val="22"/>
        </w:numPr>
        <w:tabs>
          <w:tab w:val="left" w:pos="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Non-Exclusivity.</w:t>
      </w:r>
      <w:r w:rsidRPr="005B32CA">
        <w:rPr>
          <w:rFonts w:ascii="Times New Roman" w:hAnsi="Times New Roman" w:cs="Times New Roman"/>
          <w:sz w:val="22"/>
          <w:szCs w:val="22"/>
        </w:rPr>
        <w:t xml:space="preserve">  This Agreement is not intended to create an exclusive relationship between the parties.  Unless the Additional Terms specify a minimum purchase of services, Mercy Corps is not obligated to issue any Task Order to The Contractor.  If the Additional Terms specify a minimum purchase of services, Mercy Corps shall be obligated only to issue a TO(s) for the minimum purchase amount.</w:t>
      </w:r>
    </w:p>
    <w:p w14:paraId="5C737477"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Invoicing and Payment</w:t>
      </w:r>
      <w:r w:rsidRPr="005B32CA">
        <w:rPr>
          <w:rFonts w:ascii="Times New Roman" w:hAnsi="Times New Roman" w:cs="Times New Roman"/>
          <w:sz w:val="22"/>
          <w:szCs w:val="22"/>
        </w:rPr>
        <w:t xml:space="preserve">.   </w:t>
      </w:r>
    </w:p>
    <w:p w14:paraId="5447E7AD"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will submit invoices to Mercy Corps in accordance with the invoicing schedule and invoicing delivery terms set forth in the Additional Terms.  Each invoice will include (i) the Contract Number and TO number; (ii) The Contractor’s name and address; (iii) a description of the Services performed, (iv) the dates such Services were performed, (v), if applicable per the Additional Terms, an itemization of the specified increments of time  worked, (vi), if applicable per the Additional Terms, properly reimbursable expenses (if any) incurred along with receipts for such expenses; and (vii) such other information as Mercy Corps may reasonably request.  Invoices will only be deemed received on the date they are delivered to Mercy Corps’ Authorized Representative pursuant to the Payment Terms.  If Mercy Corps determines that Services that are the subject of an invoice have not been performed in accordance with the Additional Terms, Mercy Corps may dispute the invoice by sending The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The Contractor to ensure that the performance of the disputed Services is subsequently completed in accordance with the Additional Terms, and the time required of The Contractor to complete the Services</w:t>
      </w:r>
    </w:p>
    <w:p w14:paraId="658FA7A5"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 xml:space="preserve">Except as otherwise provided in the Additional Terms, Mercy Corps will pay each invoice (or adjusted invoice if the subject of dispute) in accordance with the Payment Terms within </w:t>
      </w:r>
      <w:r w:rsidRPr="005B32CA">
        <w:rPr>
          <w:rFonts w:ascii="Times New Roman" w:hAnsi="Times New Roman" w:cs="Times New Roman"/>
          <w:sz w:val="22"/>
          <w:szCs w:val="22"/>
          <w:highlight w:val="yellow"/>
        </w:rPr>
        <w:t>10 working days</w:t>
      </w:r>
      <w:r w:rsidRPr="005B32CA">
        <w:rPr>
          <w:rFonts w:ascii="Times New Roman" w:hAnsi="Times New Roman" w:cs="Times New Roman"/>
          <w:sz w:val="22"/>
          <w:szCs w:val="22"/>
        </w:rPr>
        <w:t xml:space="preserve"> after the later of (i) receipt of the invoice or (ii) resolution of the items set forth in the notice of disputed charges.</w:t>
      </w:r>
    </w:p>
    <w:p w14:paraId="531F4FF0"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Mercy Corps may off-set any amount it owes The Contractor against any amount The Contractor owes Mercy Corps.</w:t>
      </w:r>
    </w:p>
    <w:p w14:paraId="734A92B6" w14:textId="77777777" w:rsidR="00ED2C09" w:rsidRPr="005B32CA" w:rsidRDefault="00ED2C09" w:rsidP="00ED2C09">
      <w:pPr>
        <w:numPr>
          <w:ilvl w:val="0"/>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b/>
          <w:sz w:val="22"/>
          <w:szCs w:val="22"/>
        </w:rPr>
        <w:t>Taxes, Duties and Expenses</w:t>
      </w:r>
      <w:r w:rsidRPr="005B32CA">
        <w:rPr>
          <w:rFonts w:ascii="Times New Roman" w:hAnsi="Times New Roman" w:cs="Times New Roman"/>
          <w:sz w:val="22"/>
          <w:szCs w:val="22"/>
        </w:rPr>
        <w:t xml:space="preserve">.   </w:t>
      </w:r>
    </w:p>
    <w:p w14:paraId="0EEB38DF"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Except as otherwise provided in the Additional Terms, The Contractor is responsible for all expenses incurred by it in performing under this Agreement and all taxes, duties and other governmental charges with respect to the provision of Services.  If the law requires Mercy Corps to withhold taxes from payments to The Contractor, such as the Withholding Tax (WHT), Mercy Corps may withhold those taxes and pay them to the appropriate taxing authority.  Mercy Corps will deliver to The Contractor an official receipt for such taxes.  Mercy Corps will use reasonable efforts to minimize any taxes withheld to the extent allowed by law.</w:t>
      </w:r>
    </w:p>
    <w:p w14:paraId="70F17416"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lastRenderedPageBreak/>
        <w:t>In the event the Additional Terms do allow for reimbursement of The Contractor expenses, such expenses must be listed as acceptable expenses in the Additional Terms or the Task Order and fully documented with receipts and any other documentation reasonably necessary for Mercy Corps to determine the costs were reasonable and properly incurred.</w:t>
      </w:r>
    </w:p>
    <w:p w14:paraId="79FF6F38" w14:textId="77777777" w:rsidR="00ED2C09" w:rsidRPr="005B32CA" w:rsidRDefault="00ED2C09" w:rsidP="00ED2C09">
      <w:pPr>
        <w:numPr>
          <w:ilvl w:val="0"/>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b/>
          <w:sz w:val="22"/>
          <w:szCs w:val="22"/>
        </w:rPr>
        <w:t>Representations, Warranties and Additional Covenants</w:t>
      </w:r>
      <w:r w:rsidRPr="005B32CA">
        <w:rPr>
          <w:rFonts w:ascii="Times New Roman" w:hAnsi="Times New Roman" w:cs="Times New Roman"/>
          <w:sz w:val="22"/>
          <w:szCs w:val="22"/>
        </w:rPr>
        <w:t>.   The Contractor represents and warrants to Mercy Corps and covenants with Mercy Corps as follows.</w:t>
      </w:r>
    </w:p>
    <w:p w14:paraId="575AA1AA"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has full rights and authority to enter into and perform its obligations under this Agreement.  The Contractor’s performance will not violate any agreement or obligation between The Contractor and any third party.</w:t>
      </w:r>
    </w:p>
    <w:p w14:paraId="4AF8ED5E"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has the requisite skills to perform the Services in accordance with this Agreement.</w:t>
      </w:r>
    </w:p>
    <w:p w14:paraId="4AB71D98"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possesses all governmental and other certifications and licenses necessary to perform the Services in accordance with this Agreement.  Performance by The Contractor of its obligations under this Agreement will not infringe on any patent, copyright, trademark, trade secret or other proprietary right of any third party.</w:t>
      </w:r>
    </w:p>
    <w:p w14:paraId="6DF72004"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will comply with all applicable law, regulations and rules in the performance of its obligations under this Agreement.</w:t>
      </w:r>
    </w:p>
    <w:p w14:paraId="3C942474"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2">
        <w:r w:rsidRPr="005B32CA">
          <w:rPr>
            <w:rFonts w:ascii="Times New Roman" w:hAnsi="Times New Roman" w:cs="Times New Roman"/>
            <w:color w:val="0000FF"/>
            <w:sz w:val="22"/>
            <w:szCs w:val="22"/>
            <w:u w:val="single"/>
          </w:rPr>
          <w:t>http://www.un.org/sc/committees/1267/aq_sanctions_list.shtml</w:t>
        </w:r>
      </w:hyperlink>
      <w:r w:rsidRPr="005B32CA">
        <w:rPr>
          <w:rFonts w:ascii="Times New Roman" w:hAnsi="Times New Roman" w:cs="Times New Roman"/>
          <w:sz w:val="22"/>
          <w:szCs w:val="22"/>
        </w:rPr>
        <w:t>).</w:t>
      </w:r>
    </w:p>
    <w:p w14:paraId="1A47384E"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will comply with and train its employees in all applicable laws against bribery, corruption, inaccurate books and records, inadequate internal controls and money-laundering, including the U.S. Foreign Corrupt Practices Act and the UK Bribery Act.  The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Agreement.</w:t>
      </w:r>
    </w:p>
    <w:p w14:paraId="3947CAB9"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including its owners or employees, does not own, directly or indirectly, any other company that was competing for award of this Agreement or any TO.  The Contractor did not seek or obtain confidential information related to the award of this Agreement or any TO from any Mercy Corps employee, agent or representative.  The Contractor did not collude or conspire with any other individual or entity to limit competition for the award of this Agreement or any TO, to set prices being offered or in any other way to interfere with free and open competition.</w:t>
      </w:r>
    </w:p>
    <w:p w14:paraId="1238F280"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is not owned in whole or in part, directly or indirectly, by any immediate or extended family member of any Mercy Corps employee, agent or representative, or, if so owned, The Contractor fully disclosed such relationship and any potential conflict of interest has been waived, in writing, by Mercy Corps.</w:t>
      </w:r>
    </w:p>
    <w:p w14:paraId="2DBBE36E"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has not engaged in, and will not engage in, any of the following conduct:  (A)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1C10BF04"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lastRenderedPageBreak/>
        <w:t>The Contractor is not the subject or any governmental or donor investigation and has not been debarred or suspended by any government, governmental agency or donor.</w:t>
      </w:r>
    </w:p>
    <w:p w14:paraId="497CBDF1"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Independent Contractor</w:t>
      </w:r>
      <w:r w:rsidRPr="005B32CA">
        <w:rPr>
          <w:rFonts w:ascii="Times New Roman" w:hAnsi="Times New Roman" w:cs="Times New Roman"/>
          <w:sz w:val="22"/>
          <w:szCs w:val="22"/>
        </w:rPr>
        <w:t>.   The parties intend to be independent the Contractors.  The Contractor will be solely responsible for and have control over the means, methods, techniques, personnel and procedures for performing the Services.  Neither party will be deemed an agent or partner of the other party.</w:t>
      </w:r>
    </w:p>
    <w:p w14:paraId="518F96F3"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Work Product and Intellectual Property Rights</w:t>
      </w:r>
      <w:r w:rsidRPr="005B32CA">
        <w:rPr>
          <w:rFonts w:ascii="Times New Roman" w:hAnsi="Times New Roman" w:cs="Times New Roman"/>
          <w:sz w:val="22"/>
          <w:szCs w:val="22"/>
        </w:rPr>
        <w:t xml:space="preserve">.   </w:t>
      </w:r>
    </w:p>
    <w:p w14:paraId="0C9EBE4C"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 xml:space="preserve">“Work Product” means any and all  (1) intellectual property, intellectual property rights, materials, tangible personal property and other work product that the Contractor creates (or has created), alone or jointly with one or more other persons, (a) that relates to any TO, (b) that results from or arises out of any services performed by the Contractor for Mercy Corps,  (c) for which the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40F7312B"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The Contractor will not provide Work Product to any person other than employees or agents of Mercy Corps.  The Contractor will hold all Work Product in trust for Mercy Corps.  All Work Product will be deemed to be Confidential Information of Mercy Corps and subject to the provisions of Section 10.  </w:t>
      </w:r>
    </w:p>
    <w:p w14:paraId="66260401"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will promptly disclose in writing to Mercy Corps all Work Product that the Contractor creates, alone or jointly with others, in the performance of its obligations under this Agreement.</w:t>
      </w:r>
    </w:p>
    <w:p w14:paraId="5B747BD8"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hereby irrevocably assigns and transfers to Mercy Corps (i) all rights, title and interest in all Work Product, (ii) all related rights and remedies, and (iii) all claims (for damages or otherwise) and causes of action with respect to any Work Product.</w:t>
      </w:r>
    </w:p>
    <w:p w14:paraId="1EBFF360"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sidRPr="005B32CA">
        <w:rPr>
          <w:rFonts w:ascii="Times New Roman" w:hAnsi="Times New Roman" w:cs="Times New Roman"/>
          <w:i/>
          <w:sz w:val="22"/>
          <w:szCs w:val="22"/>
        </w:rPr>
        <w:t>moral right</w:t>
      </w:r>
      <w:r w:rsidRPr="005B32CA">
        <w:rPr>
          <w:rFonts w:ascii="Times New Roman" w:hAnsi="Times New Roman" w:cs="Times New Roman"/>
          <w:sz w:val="22"/>
          <w:szCs w:val="22"/>
        </w:rPr>
        <w:t>”.</w:t>
      </w:r>
    </w:p>
    <w:p w14:paraId="44E85E8D"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Confidentiality</w:t>
      </w:r>
      <w:r w:rsidRPr="005B32CA">
        <w:rPr>
          <w:rFonts w:ascii="Times New Roman" w:hAnsi="Times New Roman" w:cs="Times New Roman"/>
          <w:sz w:val="22"/>
          <w:szCs w:val="22"/>
        </w:rPr>
        <w:t>.   The Contractor will maintain, and cause each of its employees and others it involves in performing its obligations under this Agreement to maintain, the confidentiality of: (i) any information Mercy Corps provides to the Contractor that Mercy Corps identifies as confidential; (ii) the terms and conditions of this Agreement (including all Statements of Services); and (iii) nonpublic information regarding Mercy Corps’ policies and practices.  Upon Mercy Corps’ request, the Contractor will return to Mercy Corps all confidential information provided by Mercy Corps to the Contractor.</w:t>
      </w:r>
    </w:p>
    <w:p w14:paraId="2180154D"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Indemnification</w:t>
      </w:r>
      <w:r w:rsidRPr="005B32CA">
        <w:rPr>
          <w:rFonts w:ascii="Times New Roman" w:hAnsi="Times New Roman" w:cs="Times New Roman"/>
          <w:sz w:val="22"/>
          <w:szCs w:val="22"/>
        </w:rPr>
        <w:t xml:space="preserve">.   The Contractor will indemnify Mercy Corps and each of its officers, directors, employees, representatives and agents (each, an “Indemnitee”), and hold them harmless from, any and all losses, claims, damages, liabilities, any government or donor investigations, fines or penalties and </w:t>
      </w:r>
      <w:r w:rsidRPr="005B32CA">
        <w:rPr>
          <w:rFonts w:ascii="Times New Roman" w:hAnsi="Times New Roman" w:cs="Times New Roman"/>
          <w:sz w:val="22"/>
          <w:szCs w:val="22"/>
        </w:rPr>
        <w:lastRenderedPageBreak/>
        <w:t>related expenses (including incidental and consequential damages and reasonable attorneys’ fees, whether incurred at the investigative, trial or appellate level or otherwise) incurred by any Indemnitee or asserted against any Indemnitee by any third party or by the Contractor arising out of, in connection with, or as a result of this Agreement, any failure by the Contractor to fully perform its obligations under this Agreement or any breach by the Contractor of any of its representations and warranties under this Agreement, provided that such indemnity will not, as to any Indemnitee, be available to the extent that such losses, claims, damages, liabilities or related expenses resulted from the gross negligence or willful misconduct of such Indemnitee.</w:t>
      </w:r>
    </w:p>
    <w:p w14:paraId="49BDE8CA" w14:textId="77777777" w:rsidR="00ED2C09" w:rsidRPr="005B32CA" w:rsidRDefault="00ED2C09" w:rsidP="00ED2C09">
      <w:pPr>
        <w:numPr>
          <w:ilvl w:val="0"/>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b/>
          <w:sz w:val="22"/>
          <w:szCs w:val="22"/>
        </w:rPr>
        <w:t xml:space="preserve">Termination and Remedies.  </w:t>
      </w:r>
    </w:p>
    <w:p w14:paraId="1598619B"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Provided no TO is outstanding and remains to be performed by either party, this Agreement may be terminated by either party upon 30 days prior written notice to the other party.</w:t>
      </w:r>
    </w:p>
    <w:p w14:paraId="11E53115"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Any TO may be terminated under the following circumstances:</w:t>
      </w:r>
    </w:p>
    <w:p w14:paraId="2098A7D5" w14:textId="77777777" w:rsidR="00ED2C09" w:rsidRPr="005B32CA" w:rsidRDefault="00ED2C09" w:rsidP="00ED2C09">
      <w:pPr>
        <w:numPr>
          <w:ilvl w:val="2"/>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by both Parties on mutual written agreement of the Parties;</w:t>
      </w:r>
    </w:p>
    <w:p w14:paraId="1B6B4882" w14:textId="77777777" w:rsidR="00ED2C09" w:rsidRPr="005B32CA" w:rsidRDefault="00ED2C09" w:rsidP="00ED2C09">
      <w:pPr>
        <w:numPr>
          <w:ilvl w:val="2"/>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by either Party for its convenience with written notice and after the Termination Notice Period specified in the Additional Terms has expired;</w:t>
      </w:r>
    </w:p>
    <w:p w14:paraId="7DC96A8E" w14:textId="77777777" w:rsidR="00ED2C09" w:rsidRPr="005B32CA" w:rsidRDefault="00ED2C09" w:rsidP="00ED2C09">
      <w:pPr>
        <w:numPr>
          <w:ilvl w:val="2"/>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by Mercy Corps immediately upon written notice in the event Mercy Corps’ donor(s) terminates or withdraws funding that Mercy Corps would use to pay the Contractor under the Additional Terms;</w:t>
      </w:r>
    </w:p>
    <w:p w14:paraId="3309C6CB" w14:textId="77777777" w:rsidR="00ED2C09" w:rsidRPr="005B32CA" w:rsidRDefault="00ED2C09" w:rsidP="00ED2C09">
      <w:pPr>
        <w:numPr>
          <w:ilvl w:val="2"/>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by either Party due to the non-terminating Party’s breach of this Agreement and failure to correct such breach within 15 days prior notice of such breach;</w:t>
      </w:r>
    </w:p>
    <w:p w14:paraId="191C214E" w14:textId="77777777" w:rsidR="00ED2C09" w:rsidRPr="005B32CA" w:rsidRDefault="00ED2C09" w:rsidP="00ED2C09">
      <w:pPr>
        <w:numPr>
          <w:ilvl w:val="2"/>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be either Party upon written notice if a force majeure event, including any not reasonably foreseeable war, insurrection, change in law or government action or inaction, strike, natural disaster or similar event, prevents the terminating Party from being able to fulfill its obligations under this Agreement; or</w:t>
      </w:r>
    </w:p>
    <w:p w14:paraId="673672B8" w14:textId="77777777" w:rsidR="00ED2C09" w:rsidRPr="005B32CA" w:rsidRDefault="00ED2C09" w:rsidP="00ED2C09">
      <w:pPr>
        <w:numPr>
          <w:ilvl w:val="2"/>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by Mercy Corps immediately upon written notice if Mercy Corps using its sole discretion determines that the Contractor has or will breach any of its warranties, covenants or representations in this Agreement, in which case Mercy Corps may withhold any and all amounts owed to the Contractor until such breach is remedied.</w:t>
      </w:r>
    </w:p>
    <w:p w14:paraId="2EDBDE54" w14:textId="77777777" w:rsidR="005A5C95" w:rsidRPr="005B32CA" w:rsidRDefault="005A5C95" w:rsidP="005B32CA">
      <w:pPr>
        <w:tabs>
          <w:tab w:val="left" w:pos="360"/>
        </w:tabs>
        <w:spacing w:after="0" w:line="240" w:lineRule="auto"/>
        <w:jc w:val="both"/>
        <w:rPr>
          <w:rFonts w:ascii="Times New Roman" w:hAnsi="Times New Roman" w:cs="Times New Roman"/>
          <w:sz w:val="22"/>
          <w:szCs w:val="22"/>
        </w:rPr>
      </w:pPr>
    </w:p>
    <w:p w14:paraId="43ECFC0E" w14:textId="77777777" w:rsidR="00ED2C09" w:rsidRPr="005B32CA" w:rsidRDefault="00ED2C09" w:rsidP="00ED2C09">
      <w:pPr>
        <w:tabs>
          <w:tab w:val="left" w:pos="360"/>
        </w:tabs>
        <w:jc w:val="both"/>
        <w:rPr>
          <w:rFonts w:ascii="Times New Roman" w:hAnsi="Times New Roman" w:cs="Times New Roman"/>
          <w:sz w:val="22"/>
          <w:szCs w:val="22"/>
        </w:rPr>
      </w:pPr>
      <w:r w:rsidRPr="005B32CA">
        <w:rPr>
          <w:rFonts w:ascii="Times New Roman" w:hAnsi="Times New Roman" w:cs="Times New Roman"/>
          <w:sz w:val="22"/>
          <w:szCs w:val="22"/>
        </w:rPr>
        <w:t>In the event of termination due to the Contractor’s breach or by the Contractor for the Contractor’s convenience, Mercy Corps will not be obligated to pay The Contractor for any partially completed work.  In the event termination is due to Mercy Corps’ breach, by Mercy Corps for Mercy Corps convenience, due to force majeure event, or due to loss of funding, Mercy Corps will be obligated to pay the Contractor for its reasonable, pro-rated costs of work completed and expenses properly incurred prior to termination. However, Mercy Corps will not be responsible for any expenses incurred in anticipation of termination or suspension.</w:t>
      </w:r>
    </w:p>
    <w:p w14:paraId="758E801F" w14:textId="77777777" w:rsidR="00ED2C09" w:rsidRPr="005B32CA" w:rsidRDefault="00ED2C09" w:rsidP="00ED2C09">
      <w:pPr>
        <w:tabs>
          <w:tab w:val="left" w:pos="360"/>
        </w:tabs>
        <w:jc w:val="both"/>
        <w:rPr>
          <w:rFonts w:ascii="Times New Roman" w:hAnsi="Times New Roman" w:cs="Times New Roman"/>
          <w:sz w:val="22"/>
          <w:szCs w:val="22"/>
        </w:rPr>
      </w:pPr>
      <w:r w:rsidRPr="005B32CA">
        <w:rPr>
          <w:rFonts w:ascii="Times New Roman" w:hAnsi="Times New Roman" w:cs="Times New Roman"/>
          <w:sz w:val="22"/>
          <w:szCs w:val="22"/>
        </w:rPr>
        <w:t>If Mercy Corps determines that the Contractor has or will breach any of its warranties, covenants or representations in this Agreement, Mercy Corps may, in addition to any other remedies for such breach available at law or in equity, terminate this Agreement.</w:t>
      </w:r>
    </w:p>
    <w:p w14:paraId="76D619B3" w14:textId="77777777" w:rsidR="00ED2C09" w:rsidRPr="005B32CA" w:rsidRDefault="00ED2C09" w:rsidP="00ED2C09">
      <w:pPr>
        <w:pStyle w:val="ListParagraph"/>
        <w:numPr>
          <w:ilvl w:val="0"/>
          <w:numId w:val="22"/>
        </w:numPr>
        <w:pBdr>
          <w:top w:val="nil"/>
          <w:left w:val="nil"/>
          <w:bottom w:val="nil"/>
          <w:right w:val="nil"/>
          <w:between w:val="nil"/>
        </w:pBdr>
        <w:spacing w:before="240"/>
        <w:ind w:left="0" w:firstLine="0"/>
        <w:jc w:val="both"/>
        <w:rPr>
          <w:rFonts w:ascii="Times New Roman" w:hAnsi="Times New Roman"/>
          <w:sz w:val="22"/>
          <w:szCs w:val="22"/>
        </w:rPr>
      </w:pPr>
      <w:r w:rsidRPr="005B32CA">
        <w:rPr>
          <w:rFonts w:ascii="Times New Roman" w:hAnsi="Times New Roman"/>
          <w:b/>
          <w:sz w:val="22"/>
          <w:szCs w:val="22"/>
        </w:rPr>
        <w:t>Dispute Resolution</w:t>
      </w:r>
      <w:r w:rsidRPr="005B32CA">
        <w:rPr>
          <w:rFonts w:ascii="Times New Roman" w:hAnsi="Times New Roman"/>
          <w:sz w:val="22"/>
          <w:szCs w:val="22"/>
        </w:rPr>
        <w:t xml:space="preserve">.   Any unresolved dispute or claims will be settled by arbitration administered by the International Centre for Dispute Resolution in accordance with its International </w:t>
      </w:r>
      <w:r w:rsidRPr="005B32CA">
        <w:rPr>
          <w:rFonts w:ascii="Times New Roman" w:hAnsi="Times New Roman"/>
          <w:sz w:val="22"/>
          <w:szCs w:val="22"/>
        </w:rPr>
        <w:lastRenderedPageBreak/>
        <w:t>Arbitration Rules.  The number of arbitrators will be one.  The place of arbitration will be the Federal Capital Territory, Abuja, Nigeria.  The language of the arbitration will be English. The cost of the arbitration will be equally borne by both parties.</w:t>
      </w:r>
    </w:p>
    <w:p w14:paraId="0EA4CC5C"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Access to Books and Records</w:t>
      </w:r>
      <w:r w:rsidRPr="005B32CA">
        <w:rPr>
          <w:rFonts w:ascii="Times New Roman" w:hAnsi="Times New Roman" w:cs="Times New Roman"/>
          <w:sz w:val="22"/>
          <w:szCs w:val="22"/>
        </w:rPr>
        <w:t>.   Mercy Corps, its donors (including, if applicable, USAID, and the Comptroller General of the United States) and any of their respective representatives will have access to any books, documents, papers and records of the Contractor that are directly pertinent to this Agreement for the purpose of making audits, examinations, excerpts and transcriptions for a period of seven years following the completion of the final TO issued by Mercy Corps under this MSA.</w:t>
      </w:r>
    </w:p>
    <w:p w14:paraId="6340A14A" w14:textId="77777777" w:rsidR="00ED2C09" w:rsidRPr="005B32CA" w:rsidRDefault="00ED2C09" w:rsidP="00ED2C09">
      <w:pPr>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Additional Donor Terms and Conditions</w:t>
      </w:r>
      <w:r w:rsidRPr="005B32CA">
        <w:rPr>
          <w:rFonts w:ascii="Times New Roman" w:hAnsi="Times New Roman" w:cs="Times New Roman"/>
          <w:sz w:val="22"/>
          <w:szCs w:val="22"/>
        </w:rPr>
        <w:t xml:space="preserve">.   The Donor Terms (Annex </w:t>
      </w:r>
      <w:r w:rsidRPr="005B32CA">
        <w:rPr>
          <w:rFonts w:ascii="Times New Roman" w:hAnsi="Times New Roman" w:cs="Times New Roman"/>
          <w:sz w:val="22"/>
          <w:szCs w:val="22"/>
          <w:highlight w:val="yellow"/>
        </w:rPr>
        <w:t>xxx</w:t>
      </w:r>
      <w:r w:rsidRPr="005B32CA">
        <w:rPr>
          <w:rFonts w:ascii="Times New Roman" w:hAnsi="Times New Roman" w:cs="Times New Roman"/>
          <w:sz w:val="22"/>
          <w:szCs w:val="22"/>
        </w:rPr>
        <w:t>) are incorporated in this Agreement by reference and are fully binding on the Contractor and Mercy Corps.  In the event of a conflict between the Donor Terms and any other provision of this Agreement (including any Additional Terms of TO) or any other document between the Contractor and Mercy Corps, the Donor Terms will prevail.</w:t>
      </w:r>
    </w:p>
    <w:p w14:paraId="417872BE" w14:textId="77777777" w:rsidR="00ED2C09" w:rsidRPr="005B32CA" w:rsidRDefault="00ED2C09" w:rsidP="00ED2C09">
      <w:pPr>
        <w:keepNext/>
        <w:numPr>
          <w:ilvl w:val="0"/>
          <w:numId w:val="22"/>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Miscellaneous</w:t>
      </w:r>
      <w:r w:rsidRPr="005B32CA">
        <w:rPr>
          <w:rFonts w:ascii="Times New Roman" w:hAnsi="Times New Roman" w:cs="Times New Roman"/>
          <w:sz w:val="22"/>
          <w:szCs w:val="22"/>
        </w:rPr>
        <w:t xml:space="preserve">.   </w:t>
      </w:r>
    </w:p>
    <w:p w14:paraId="44D6BB37"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This Agreement and the rights and obligations of the parties hereto will be governed by and construed in accordance with the laws of the Federal Republic of Nigeria (exclusive of the United Nations Convention on Contracts for the International Sale of Goods), without regard to the conflict of laws provisions thereof.</w:t>
      </w:r>
    </w:p>
    <w:p w14:paraId="7CD8FECC"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No right or obligation under this Agreement (including the right to receive monies due) will be assigned without the prior written consent of Mercy Corps.  Any assignment without such consent will be void.  Mercy Corps may assign its rights under this Agreement.</w:t>
      </w:r>
    </w:p>
    <w:p w14:paraId="2BB3E5CD"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All notices provided for herein will be in writing and will be delivered by hand or overnight courier service, email or fax in accordance with each party’s contact information set forth on the Additional Terms.  Notices will be deemed to have been given when received, provided that notices sent by email or fax will be deemed received when sent (except that, if not sent during normal business hours for the recipient, will be deemed received at the opening of business on the next business day for the recipient).</w:t>
      </w:r>
    </w:p>
    <w:p w14:paraId="2F83AF88"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Time is of the essence of each and every obligation of the Contractor under this Agreement.</w:t>
      </w:r>
    </w:p>
    <w:p w14:paraId="69F1C7E0"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If any provision of this Agreement is prohibited by or invalid under applicable law, such provision will be ineffective only to the extent of such prohibition or invalidity without invalidating the remainder of such provision or any remaining provisions of this Agreement.</w:t>
      </w:r>
    </w:p>
    <w:p w14:paraId="7B8DC38C"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Except as otherwise provided above, this Agreement may be amended or modified only by a written document signed by both parties.  This Agreement constitutes the entire contract between the parties relating to the subject matter hereof and supersedes any and all previous agreements and understandings, oral or written, relating to the subject matter hereof.</w:t>
      </w:r>
    </w:p>
    <w:p w14:paraId="0893D6A3"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No failure on the part of Mercy Corps to exercise, and no delay in exercising, any right, power, privilege or remedy under this Agreement will operate as a waiver thereof; nor will any single or partial exercise of any such right, power, privilege or remedy preclude any other or further exercise thereof or the exercise of any other right, power, privilege or remedy.  The rights and remedies under this Agreement are cumulative and not exclusive of any rights, powers, privileges and remedies that may otherwise be available to Mercy Corps.</w:t>
      </w:r>
    </w:p>
    <w:p w14:paraId="2A9DD999"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The warranty, representations, dispute resolution, confidentiality and indemnification provisions of this Agreement will survive the termination, cancellation of expiration of this Agreement.</w:t>
      </w:r>
    </w:p>
    <w:p w14:paraId="04B186C5" w14:textId="77777777" w:rsidR="00ED2C09" w:rsidRPr="005B32CA" w:rsidRDefault="00ED2C09" w:rsidP="00ED2C09">
      <w:pPr>
        <w:numPr>
          <w:ilvl w:val="1"/>
          <w:numId w:val="22"/>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lastRenderedPageBreak/>
        <w:t>In the event that there is a conflict in term between this Master Services Agreement and any TO, the terms in the Master Services Agreement shall prevail unless the changed terms in the TO specifically state the section of the Master Services Agreement or Additional Terms that the TO is changing, in which case the new terms in the TO shall prevail only as to that TO.</w:t>
      </w:r>
    </w:p>
    <w:p w14:paraId="298BF248" w14:textId="77777777" w:rsidR="00ED2C09" w:rsidRPr="005B32CA" w:rsidRDefault="00ED2C09" w:rsidP="00ED2C09">
      <w:pPr>
        <w:keepNext/>
        <w:jc w:val="both"/>
        <w:rPr>
          <w:rFonts w:ascii="Times New Roman" w:hAnsi="Times New Roman" w:cs="Times New Roman"/>
          <w:sz w:val="22"/>
          <w:szCs w:val="22"/>
        </w:rPr>
      </w:pPr>
      <w:r w:rsidRPr="005B32CA">
        <w:rPr>
          <w:rFonts w:ascii="Times New Roman" w:hAnsi="Times New Roman" w:cs="Times New Roman"/>
          <w:sz w:val="22"/>
          <w:szCs w:val="22"/>
        </w:rPr>
        <w:t>IN WITNESS WHEREOF, this Master Services Agreement has been duly executed as of the date first written above.</w:t>
      </w:r>
    </w:p>
    <w:p w14:paraId="78DA8F44" w14:textId="77777777" w:rsidR="00ED2C09" w:rsidRPr="005B32CA" w:rsidRDefault="00ED2C09" w:rsidP="00ED2C09">
      <w:pPr>
        <w:keepNext/>
        <w:jc w:val="both"/>
        <w:rPr>
          <w:rFonts w:ascii="Times New Roman" w:hAnsi="Times New Roman" w:cs="Times New Roman"/>
          <w:sz w:val="22"/>
          <w:szCs w:val="22"/>
        </w:rPr>
      </w:pPr>
    </w:p>
    <w:tbl>
      <w:tblPr>
        <w:tblW w:w="9216" w:type="dxa"/>
        <w:tblLayout w:type="fixed"/>
        <w:tblLook w:val="0000" w:firstRow="0" w:lastRow="0" w:firstColumn="0" w:lastColumn="0" w:noHBand="0" w:noVBand="0"/>
      </w:tblPr>
      <w:tblGrid>
        <w:gridCol w:w="4608"/>
        <w:gridCol w:w="4608"/>
      </w:tblGrid>
      <w:tr w:rsidR="00ED2C09" w:rsidRPr="00C0383F" w14:paraId="42FB8ED2" w14:textId="77777777" w:rsidTr="00A148D6">
        <w:tc>
          <w:tcPr>
            <w:tcW w:w="4608" w:type="dxa"/>
          </w:tcPr>
          <w:p w14:paraId="73B71F1B" w14:textId="77777777" w:rsidR="00ED2C09" w:rsidRPr="005B32CA" w:rsidRDefault="00ED2C09" w:rsidP="00A148D6">
            <w:pPr>
              <w:keepNext/>
              <w:tabs>
                <w:tab w:val="left" w:pos="4190"/>
                <w:tab w:val="right" w:pos="8640"/>
              </w:tabs>
              <w:rPr>
                <w:rFonts w:ascii="Times New Roman" w:hAnsi="Times New Roman" w:cs="Times New Roman"/>
                <w:sz w:val="22"/>
                <w:szCs w:val="22"/>
              </w:rPr>
            </w:pPr>
            <w:r w:rsidRPr="005B32CA">
              <w:rPr>
                <w:rFonts w:ascii="Times New Roman" w:hAnsi="Times New Roman" w:cs="Times New Roman"/>
                <w:b/>
                <w:sz w:val="22"/>
                <w:szCs w:val="22"/>
              </w:rPr>
              <w:t>MERCY CORPS</w:t>
            </w:r>
            <w:r w:rsidRPr="005B32CA">
              <w:rPr>
                <w:rFonts w:ascii="Times New Roman" w:hAnsi="Times New Roman" w:cs="Times New Roman"/>
                <w:b/>
                <w:sz w:val="22"/>
                <w:szCs w:val="22"/>
              </w:rPr>
              <w:br/>
            </w:r>
          </w:p>
          <w:p w14:paraId="5331554E" w14:textId="77777777" w:rsidR="00ED2C09" w:rsidRPr="005B32CA" w:rsidRDefault="00ED2C09" w:rsidP="00A148D6">
            <w:pPr>
              <w:tabs>
                <w:tab w:val="left" w:pos="4190"/>
                <w:tab w:val="right" w:pos="8640"/>
              </w:tabs>
              <w:jc w:val="both"/>
              <w:rPr>
                <w:rFonts w:ascii="Times New Roman" w:hAnsi="Times New Roman" w:cs="Times New Roman"/>
                <w:sz w:val="22"/>
                <w:szCs w:val="22"/>
              </w:rPr>
            </w:pPr>
            <w:r w:rsidRPr="005B32CA">
              <w:rPr>
                <w:rFonts w:ascii="Times New Roman" w:hAnsi="Times New Roman" w:cs="Times New Roman"/>
                <w:sz w:val="22"/>
                <w:szCs w:val="22"/>
              </w:rPr>
              <w:t>By:</w:t>
            </w:r>
            <w:r w:rsidRPr="005B32CA">
              <w:rPr>
                <w:rFonts w:ascii="Times New Roman" w:hAnsi="Times New Roman" w:cs="Times New Roman"/>
                <w:sz w:val="22"/>
                <w:szCs w:val="22"/>
                <w:u w:val="single"/>
              </w:rPr>
              <w:tab/>
            </w:r>
            <w:r w:rsidRPr="005B32CA">
              <w:rPr>
                <w:rFonts w:ascii="Times New Roman" w:hAnsi="Times New Roman" w:cs="Times New Roman"/>
                <w:sz w:val="22"/>
                <w:szCs w:val="22"/>
                <w:u w:val="single"/>
              </w:rPr>
              <w:br/>
            </w:r>
          </w:p>
          <w:p w14:paraId="26A26CFA" w14:textId="77777777" w:rsidR="00ED2C09" w:rsidRPr="005B32CA" w:rsidRDefault="00ED2C09" w:rsidP="00A148D6">
            <w:pPr>
              <w:tabs>
                <w:tab w:val="left" w:pos="4190"/>
                <w:tab w:val="right" w:pos="8640"/>
              </w:tabs>
              <w:jc w:val="both"/>
              <w:rPr>
                <w:rFonts w:ascii="Times New Roman" w:hAnsi="Times New Roman" w:cs="Times New Roman"/>
                <w:sz w:val="22"/>
                <w:szCs w:val="22"/>
              </w:rPr>
            </w:pPr>
            <w:r w:rsidRPr="005B32CA">
              <w:rPr>
                <w:rFonts w:ascii="Times New Roman" w:hAnsi="Times New Roman" w:cs="Times New Roman"/>
                <w:sz w:val="22"/>
                <w:szCs w:val="22"/>
              </w:rPr>
              <w:t>Name:</w:t>
            </w:r>
            <w:r w:rsidRPr="005B32CA">
              <w:rPr>
                <w:rFonts w:ascii="Times New Roman" w:hAnsi="Times New Roman" w:cs="Times New Roman"/>
                <w:sz w:val="22"/>
                <w:szCs w:val="22"/>
                <w:u w:val="single"/>
              </w:rPr>
              <w:tab/>
            </w:r>
            <w:r w:rsidRPr="005B32CA">
              <w:rPr>
                <w:rFonts w:ascii="Times New Roman" w:hAnsi="Times New Roman" w:cs="Times New Roman"/>
                <w:sz w:val="22"/>
                <w:szCs w:val="22"/>
                <w:u w:val="single"/>
              </w:rPr>
              <w:br/>
            </w:r>
          </w:p>
          <w:p w14:paraId="403B6BEA" w14:textId="77777777" w:rsidR="00ED2C09" w:rsidRPr="005B32CA" w:rsidRDefault="00ED2C09" w:rsidP="00A148D6">
            <w:pPr>
              <w:tabs>
                <w:tab w:val="left" w:pos="4190"/>
                <w:tab w:val="right" w:pos="8640"/>
              </w:tabs>
              <w:jc w:val="both"/>
              <w:rPr>
                <w:rFonts w:ascii="Times New Roman" w:hAnsi="Times New Roman" w:cs="Times New Roman"/>
                <w:sz w:val="22"/>
                <w:szCs w:val="22"/>
                <w:u w:val="single"/>
              </w:rPr>
            </w:pPr>
            <w:r w:rsidRPr="005B32CA">
              <w:rPr>
                <w:rFonts w:ascii="Times New Roman" w:hAnsi="Times New Roman" w:cs="Times New Roman"/>
                <w:sz w:val="22"/>
                <w:szCs w:val="22"/>
              </w:rPr>
              <w:t>Title:</w:t>
            </w:r>
            <w:r w:rsidRPr="005B32CA">
              <w:rPr>
                <w:rFonts w:ascii="Times New Roman" w:hAnsi="Times New Roman" w:cs="Times New Roman"/>
                <w:sz w:val="22"/>
                <w:szCs w:val="22"/>
                <w:u w:val="single"/>
              </w:rPr>
              <w:tab/>
            </w:r>
          </w:p>
          <w:p w14:paraId="42A7D995" w14:textId="77777777" w:rsidR="00ED2C09" w:rsidRPr="005B32CA" w:rsidRDefault="00ED2C09" w:rsidP="00A148D6">
            <w:pPr>
              <w:jc w:val="both"/>
              <w:rPr>
                <w:rFonts w:ascii="Times New Roman" w:hAnsi="Times New Roman" w:cs="Times New Roman"/>
                <w:sz w:val="22"/>
                <w:szCs w:val="22"/>
              </w:rPr>
            </w:pPr>
          </w:p>
        </w:tc>
        <w:tc>
          <w:tcPr>
            <w:tcW w:w="4608" w:type="dxa"/>
          </w:tcPr>
          <w:p w14:paraId="3C530059" w14:textId="77777777" w:rsidR="00ED2C09" w:rsidRPr="005B32CA" w:rsidRDefault="00ED2C09" w:rsidP="00A148D6">
            <w:pPr>
              <w:keepNext/>
              <w:tabs>
                <w:tab w:val="left" w:pos="4190"/>
                <w:tab w:val="right" w:pos="8640"/>
              </w:tabs>
              <w:ind w:left="-18" w:right="-180"/>
              <w:jc w:val="both"/>
              <w:rPr>
                <w:rFonts w:ascii="Times New Roman" w:hAnsi="Times New Roman" w:cs="Times New Roman"/>
                <w:sz w:val="22"/>
                <w:szCs w:val="22"/>
              </w:rPr>
            </w:pPr>
            <w:r w:rsidRPr="005B32CA">
              <w:rPr>
                <w:rFonts w:ascii="Times New Roman" w:hAnsi="Times New Roman" w:cs="Times New Roman"/>
                <w:sz w:val="22"/>
                <w:szCs w:val="22"/>
              </w:rPr>
              <w:t>________________________________</w:t>
            </w:r>
            <w:r w:rsidRPr="005B32CA">
              <w:rPr>
                <w:rFonts w:ascii="Times New Roman" w:hAnsi="Times New Roman" w:cs="Times New Roman"/>
                <w:sz w:val="22"/>
                <w:szCs w:val="22"/>
              </w:rPr>
              <w:br/>
            </w:r>
          </w:p>
          <w:p w14:paraId="57411A4A" w14:textId="77777777" w:rsidR="00ED2C09" w:rsidRPr="005B32CA" w:rsidRDefault="00ED2C09" w:rsidP="00A148D6">
            <w:pPr>
              <w:tabs>
                <w:tab w:val="left" w:pos="4190"/>
                <w:tab w:val="right" w:pos="8640"/>
              </w:tabs>
              <w:ind w:left="-18"/>
              <w:jc w:val="both"/>
              <w:rPr>
                <w:rFonts w:ascii="Times New Roman" w:hAnsi="Times New Roman" w:cs="Times New Roman"/>
                <w:sz w:val="22"/>
                <w:szCs w:val="22"/>
              </w:rPr>
            </w:pPr>
            <w:r w:rsidRPr="005B32CA">
              <w:rPr>
                <w:rFonts w:ascii="Times New Roman" w:hAnsi="Times New Roman" w:cs="Times New Roman"/>
                <w:sz w:val="22"/>
                <w:szCs w:val="22"/>
              </w:rPr>
              <w:t>By:</w:t>
            </w:r>
            <w:r w:rsidRPr="005B32CA">
              <w:rPr>
                <w:rFonts w:ascii="Times New Roman" w:hAnsi="Times New Roman" w:cs="Times New Roman"/>
                <w:sz w:val="22"/>
                <w:szCs w:val="22"/>
                <w:u w:val="single"/>
              </w:rPr>
              <w:tab/>
            </w:r>
            <w:r w:rsidRPr="005B32CA">
              <w:rPr>
                <w:rFonts w:ascii="Times New Roman" w:hAnsi="Times New Roman" w:cs="Times New Roman"/>
                <w:sz w:val="22"/>
                <w:szCs w:val="22"/>
                <w:u w:val="single"/>
              </w:rPr>
              <w:br/>
            </w:r>
          </w:p>
          <w:p w14:paraId="779A7F6B" w14:textId="77777777" w:rsidR="00ED2C09" w:rsidRPr="005B32CA" w:rsidRDefault="00ED2C09" w:rsidP="00A148D6">
            <w:pPr>
              <w:tabs>
                <w:tab w:val="left" w:pos="4190"/>
                <w:tab w:val="right" w:pos="8640"/>
              </w:tabs>
              <w:ind w:left="-18"/>
              <w:jc w:val="both"/>
              <w:rPr>
                <w:rFonts w:ascii="Times New Roman" w:hAnsi="Times New Roman" w:cs="Times New Roman"/>
                <w:sz w:val="22"/>
                <w:szCs w:val="22"/>
              </w:rPr>
            </w:pPr>
            <w:r w:rsidRPr="005B32CA">
              <w:rPr>
                <w:rFonts w:ascii="Times New Roman" w:hAnsi="Times New Roman" w:cs="Times New Roman"/>
                <w:sz w:val="22"/>
                <w:szCs w:val="22"/>
              </w:rPr>
              <w:t>Name:</w:t>
            </w:r>
            <w:r w:rsidRPr="005B32CA">
              <w:rPr>
                <w:rFonts w:ascii="Times New Roman" w:hAnsi="Times New Roman" w:cs="Times New Roman"/>
                <w:sz w:val="22"/>
                <w:szCs w:val="22"/>
                <w:u w:val="single"/>
              </w:rPr>
              <w:tab/>
            </w:r>
            <w:r w:rsidRPr="005B32CA">
              <w:rPr>
                <w:rFonts w:ascii="Times New Roman" w:hAnsi="Times New Roman" w:cs="Times New Roman"/>
                <w:sz w:val="22"/>
                <w:szCs w:val="22"/>
                <w:u w:val="single"/>
              </w:rPr>
              <w:br/>
            </w:r>
          </w:p>
          <w:p w14:paraId="7D171358" w14:textId="77777777" w:rsidR="00ED2C09" w:rsidRPr="005B32CA" w:rsidRDefault="00ED2C09" w:rsidP="00A148D6">
            <w:pPr>
              <w:tabs>
                <w:tab w:val="left" w:pos="4190"/>
                <w:tab w:val="right" w:pos="8640"/>
              </w:tabs>
              <w:ind w:left="-18"/>
              <w:jc w:val="both"/>
              <w:rPr>
                <w:rFonts w:ascii="Times New Roman" w:hAnsi="Times New Roman" w:cs="Times New Roman"/>
                <w:sz w:val="22"/>
                <w:szCs w:val="22"/>
                <w:u w:val="single"/>
              </w:rPr>
            </w:pPr>
            <w:r w:rsidRPr="005B32CA">
              <w:rPr>
                <w:rFonts w:ascii="Times New Roman" w:hAnsi="Times New Roman" w:cs="Times New Roman"/>
                <w:sz w:val="22"/>
                <w:szCs w:val="22"/>
              </w:rPr>
              <w:t>Title:</w:t>
            </w:r>
            <w:r w:rsidRPr="005B32CA">
              <w:rPr>
                <w:rFonts w:ascii="Times New Roman" w:hAnsi="Times New Roman" w:cs="Times New Roman"/>
                <w:sz w:val="22"/>
                <w:szCs w:val="22"/>
                <w:u w:val="single"/>
              </w:rPr>
              <w:tab/>
            </w:r>
          </w:p>
          <w:p w14:paraId="794E1153" w14:textId="77777777" w:rsidR="00ED2C09" w:rsidRPr="005B32CA" w:rsidRDefault="00ED2C09" w:rsidP="00A148D6">
            <w:pPr>
              <w:ind w:left="-18"/>
              <w:jc w:val="both"/>
              <w:rPr>
                <w:rFonts w:ascii="Times New Roman" w:hAnsi="Times New Roman" w:cs="Times New Roman"/>
                <w:sz w:val="22"/>
                <w:szCs w:val="22"/>
              </w:rPr>
            </w:pPr>
          </w:p>
        </w:tc>
      </w:tr>
    </w:tbl>
    <w:p w14:paraId="47A2D6E5" w14:textId="77777777" w:rsidR="00ED2C09" w:rsidRPr="005B32CA" w:rsidRDefault="00ED2C09" w:rsidP="00ED2C09">
      <w:pPr>
        <w:jc w:val="both"/>
        <w:rPr>
          <w:rFonts w:ascii="Times New Roman" w:hAnsi="Times New Roman" w:cs="Times New Roman"/>
          <w:sz w:val="22"/>
          <w:szCs w:val="22"/>
        </w:rPr>
      </w:pPr>
    </w:p>
    <w:p w14:paraId="4D1AE968" w14:textId="77777777" w:rsidR="00ED2C09" w:rsidRPr="005B32CA" w:rsidRDefault="00ED2C09" w:rsidP="00ED2C09">
      <w:pPr>
        <w:keepNext/>
        <w:tabs>
          <w:tab w:val="left" w:pos="4190"/>
          <w:tab w:val="right" w:pos="8640"/>
        </w:tabs>
        <w:ind w:left="-18" w:right="-180"/>
        <w:jc w:val="both"/>
        <w:rPr>
          <w:rFonts w:ascii="Times New Roman" w:hAnsi="Times New Roman" w:cs="Times New Roman"/>
          <w:sz w:val="22"/>
          <w:szCs w:val="22"/>
        </w:rPr>
      </w:pPr>
      <w:r w:rsidRPr="005B32CA">
        <w:rPr>
          <w:rFonts w:ascii="Times New Roman" w:hAnsi="Times New Roman" w:cs="Times New Roman"/>
          <w:sz w:val="22"/>
          <w:szCs w:val="22"/>
        </w:rPr>
        <w:t>FINANCIAL REVIEW</w:t>
      </w:r>
    </w:p>
    <w:p w14:paraId="1C7908EF" w14:textId="77777777" w:rsidR="00ED2C09" w:rsidRPr="005B32CA" w:rsidRDefault="00ED2C09" w:rsidP="00ED2C09">
      <w:pPr>
        <w:tabs>
          <w:tab w:val="left" w:pos="4190"/>
          <w:tab w:val="right" w:pos="8640"/>
        </w:tabs>
        <w:ind w:left="-18"/>
        <w:jc w:val="both"/>
        <w:rPr>
          <w:rFonts w:ascii="Times New Roman" w:hAnsi="Times New Roman" w:cs="Times New Roman"/>
          <w:sz w:val="22"/>
          <w:szCs w:val="22"/>
        </w:rPr>
      </w:pPr>
      <w:r w:rsidRPr="005B32CA">
        <w:rPr>
          <w:rFonts w:ascii="Times New Roman" w:hAnsi="Times New Roman" w:cs="Times New Roman"/>
          <w:sz w:val="22"/>
          <w:szCs w:val="22"/>
        </w:rPr>
        <w:t>By:</w:t>
      </w:r>
      <w:r w:rsidRPr="005B32CA">
        <w:rPr>
          <w:rFonts w:ascii="Times New Roman" w:hAnsi="Times New Roman" w:cs="Times New Roman"/>
          <w:sz w:val="22"/>
          <w:szCs w:val="22"/>
          <w:u w:val="single"/>
        </w:rPr>
        <w:tab/>
      </w:r>
      <w:r w:rsidRPr="005B32CA">
        <w:rPr>
          <w:rFonts w:ascii="Times New Roman" w:hAnsi="Times New Roman" w:cs="Times New Roman"/>
          <w:sz w:val="22"/>
          <w:szCs w:val="22"/>
          <w:u w:val="single"/>
        </w:rPr>
        <w:br/>
      </w:r>
    </w:p>
    <w:p w14:paraId="6A587D9B" w14:textId="77777777" w:rsidR="00ED2C09" w:rsidRPr="005B32CA" w:rsidRDefault="00ED2C09" w:rsidP="00ED2C09">
      <w:pPr>
        <w:tabs>
          <w:tab w:val="left" w:pos="4190"/>
          <w:tab w:val="right" w:pos="8640"/>
        </w:tabs>
        <w:ind w:left="-18"/>
        <w:jc w:val="both"/>
        <w:rPr>
          <w:rFonts w:ascii="Times New Roman" w:hAnsi="Times New Roman" w:cs="Times New Roman"/>
          <w:sz w:val="22"/>
          <w:szCs w:val="22"/>
        </w:rPr>
      </w:pPr>
      <w:r w:rsidRPr="005B32CA">
        <w:rPr>
          <w:rFonts w:ascii="Times New Roman" w:hAnsi="Times New Roman" w:cs="Times New Roman"/>
          <w:sz w:val="22"/>
          <w:szCs w:val="22"/>
        </w:rPr>
        <w:t>Name:</w:t>
      </w:r>
      <w:r w:rsidRPr="005B32CA">
        <w:rPr>
          <w:rFonts w:ascii="Times New Roman" w:hAnsi="Times New Roman" w:cs="Times New Roman"/>
          <w:sz w:val="22"/>
          <w:szCs w:val="22"/>
          <w:u w:val="single"/>
        </w:rPr>
        <w:tab/>
      </w:r>
      <w:r w:rsidRPr="005B32CA">
        <w:rPr>
          <w:rFonts w:ascii="Times New Roman" w:hAnsi="Times New Roman" w:cs="Times New Roman"/>
          <w:sz w:val="22"/>
          <w:szCs w:val="22"/>
          <w:u w:val="single"/>
        </w:rPr>
        <w:br/>
      </w:r>
    </w:p>
    <w:p w14:paraId="5FD799C5" w14:textId="77777777" w:rsidR="00ED2C09" w:rsidRPr="005B32CA" w:rsidRDefault="00ED2C09" w:rsidP="00ED2C09">
      <w:pPr>
        <w:tabs>
          <w:tab w:val="left" w:pos="4190"/>
          <w:tab w:val="right" w:pos="8640"/>
        </w:tabs>
        <w:ind w:left="-18"/>
        <w:jc w:val="both"/>
        <w:rPr>
          <w:rFonts w:ascii="Times New Roman" w:hAnsi="Times New Roman" w:cs="Times New Roman"/>
          <w:sz w:val="22"/>
          <w:szCs w:val="22"/>
          <w:u w:val="single"/>
        </w:rPr>
      </w:pPr>
      <w:r w:rsidRPr="005B32CA">
        <w:rPr>
          <w:rFonts w:ascii="Times New Roman" w:hAnsi="Times New Roman" w:cs="Times New Roman"/>
          <w:sz w:val="22"/>
          <w:szCs w:val="22"/>
        </w:rPr>
        <w:t>Title:</w:t>
      </w:r>
      <w:r w:rsidRPr="005B32CA">
        <w:rPr>
          <w:rFonts w:ascii="Times New Roman" w:hAnsi="Times New Roman" w:cs="Times New Roman"/>
          <w:sz w:val="22"/>
          <w:szCs w:val="22"/>
          <w:u w:val="single"/>
        </w:rPr>
        <w:tab/>
      </w:r>
    </w:p>
    <w:p w14:paraId="6D32FB12" w14:textId="77777777" w:rsidR="005A5C95" w:rsidRPr="005B32CA" w:rsidRDefault="005A5C95">
      <w:pPr>
        <w:rPr>
          <w:rFonts w:ascii="Times New Roman" w:hAnsi="Times New Roman" w:cs="Times New Roman"/>
          <w:b/>
          <w:sz w:val="22"/>
          <w:szCs w:val="22"/>
        </w:rPr>
      </w:pPr>
      <w:r w:rsidRPr="005B32CA">
        <w:rPr>
          <w:rFonts w:ascii="Times New Roman" w:hAnsi="Times New Roman" w:cs="Times New Roman"/>
          <w:b/>
          <w:sz w:val="22"/>
          <w:szCs w:val="22"/>
        </w:rPr>
        <w:br w:type="page"/>
      </w:r>
    </w:p>
    <w:p w14:paraId="57D6DFF1" w14:textId="77777777" w:rsidR="00ED2C09" w:rsidRPr="005B32CA" w:rsidRDefault="00ED2C09" w:rsidP="00ED2C09">
      <w:pPr>
        <w:keepNext/>
        <w:keepLines/>
        <w:ind w:left="720" w:right="720"/>
        <w:jc w:val="center"/>
        <w:rPr>
          <w:rFonts w:ascii="Times New Roman" w:hAnsi="Times New Roman" w:cs="Times New Roman"/>
          <w:sz w:val="22"/>
          <w:szCs w:val="22"/>
        </w:rPr>
      </w:pPr>
      <w:r w:rsidRPr="005B32CA">
        <w:rPr>
          <w:rFonts w:ascii="Times New Roman" w:hAnsi="Times New Roman" w:cs="Times New Roman"/>
          <w:b/>
          <w:sz w:val="22"/>
          <w:szCs w:val="22"/>
        </w:rPr>
        <w:lastRenderedPageBreak/>
        <w:t>SCHEDULE I</w:t>
      </w:r>
    </w:p>
    <w:p w14:paraId="695A0ADF" w14:textId="77777777" w:rsidR="00ED2C09" w:rsidRPr="005B32CA" w:rsidRDefault="00ED2C09" w:rsidP="00ED2C09">
      <w:pPr>
        <w:keepNext/>
        <w:keepLines/>
        <w:ind w:left="720" w:right="720"/>
        <w:jc w:val="center"/>
        <w:rPr>
          <w:rFonts w:ascii="Times New Roman" w:hAnsi="Times New Roman" w:cs="Times New Roman"/>
          <w:sz w:val="22"/>
          <w:szCs w:val="22"/>
        </w:rPr>
      </w:pPr>
      <w:r w:rsidRPr="005B32CA">
        <w:rPr>
          <w:rFonts w:ascii="Times New Roman" w:hAnsi="Times New Roman" w:cs="Times New Roman"/>
          <w:b/>
          <w:sz w:val="22"/>
          <w:szCs w:val="22"/>
        </w:rPr>
        <w:t>ADDITIONAL TERMS</w:t>
      </w:r>
    </w:p>
    <w:p w14:paraId="3E60038C" w14:textId="77777777" w:rsidR="00ED2C09" w:rsidRPr="005B32CA" w:rsidRDefault="00ED2C09" w:rsidP="00ED2C09">
      <w:pPr>
        <w:numPr>
          <w:ilvl w:val="0"/>
          <w:numId w:val="20"/>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 xml:space="preserve">Term: </w:t>
      </w:r>
      <w:r w:rsidRPr="005B32CA">
        <w:rPr>
          <w:rFonts w:ascii="Times New Roman" w:hAnsi="Times New Roman" w:cs="Times New Roman"/>
          <w:sz w:val="22"/>
          <w:szCs w:val="22"/>
        </w:rPr>
        <w:t>This Agreement shall have an effective date of ………………………….. and, unless earlier terminated in accordance with Section 13, an expiration date of ……………………</w:t>
      </w:r>
      <w:r w:rsidRPr="005B32CA">
        <w:rPr>
          <w:rFonts w:ascii="Times New Roman" w:hAnsi="Times New Roman" w:cs="Times New Roman"/>
          <w:i/>
          <w:color w:val="FF0000"/>
          <w:sz w:val="22"/>
          <w:szCs w:val="22"/>
        </w:rPr>
        <w:t>[1 year]</w:t>
      </w:r>
      <w:r w:rsidRPr="005B32CA">
        <w:rPr>
          <w:rFonts w:ascii="Times New Roman" w:hAnsi="Times New Roman" w:cs="Times New Roman"/>
          <w:sz w:val="22"/>
          <w:szCs w:val="22"/>
        </w:rPr>
        <w:t>.</w:t>
      </w:r>
    </w:p>
    <w:p w14:paraId="0474F957" w14:textId="77777777" w:rsidR="00ED2C09" w:rsidRPr="005B32CA" w:rsidRDefault="00ED2C09" w:rsidP="00ED2C09">
      <w:pPr>
        <w:numPr>
          <w:ilvl w:val="0"/>
          <w:numId w:val="20"/>
        </w:numPr>
        <w:tabs>
          <w:tab w:val="left" w:pos="27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 xml:space="preserve">Offer Period: </w:t>
      </w:r>
      <w:r w:rsidRPr="005B32CA">
        <w:rPr>
          <w:rFonts w:ascii="Times New Roman" w:hAnsi="Times New Roman" w:cs="Times New Roman"/>
          <w:color w:val="FF0000"/>
          <w:sz w:val="22"/>
          <w:szCs w:val="22"/>
          <w:highlight w:val="white"/>
        </w:rPr>
        <w:t>[xxx]</w:t>
      </w:r>
      <w:r w:rsidRPr="005B32CA">
        <w:rPr>
          <w:rFonts w:ascii="Times New Roman" w:hAnsi="Times New Roman" w:cs="Times New Roman"/>
          <w:sz w:val="22"/>
          <w:szCs w:val="22"/>
        </w:rPr>
        <w:t xml:space="preserve"> business days (“</w:t>
      </w:r>
      <w:r w:rsidRPr="005B32CA">
        <w:rPr>
          <w:rFonts w:ascii="Times New Roman" w:hAnsi="Times New Roman" w:cs="Times New Roman"/>
          <w:b/>
          <w:sz w:val="22"/>
          <w:szCs w:val="22"/>
        </w:rPr>
        <w:t>Task Order Offer Period</w:t>
      </w:r>
      <w:r w:rsidRPr="005B32CA">
        <w:rPr>
          <w:rFonts w:ascii="Times New Roman" w:hAnsi="Times New Roman" w:cs="Times New Roman"/>
          <w:sz w:val="22"/>
          <w:szCs w:val="22"/>
        </w:rPr>
        <w:t>”).</w:t>
      </w:r>
    </w:p>
    <w:p w14:paraId="168E2C2A" w14:textId="77777777" w:rsidR="00ED2C09" w:rsidRPr="005B32CA" w:rsidRDefault="00ED2C09" w:rsidP="00ED2C09">
      <w:pPr>
        <w:numPr>
          <w:ilvl w:val="0"/>
          <w:numId w:val="20"/>
        </w:numPr>
        <w:tabs>
          <w:tab w:val="left" w:pos="27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 xml:space="preserve">Services:  </w:t>
      </w:r>
      <w:r w:rsidRPr="005B32CA">
        <w:rPr>
          <w:rFonts w:ascii="Times New Roman" w:hAnsi="Times New Roman" w:cs="Times New Roman"/>
          <w:sz w:val="22"/>
          <w:szCs w:val="22"/>
        </w:rPr>
        <w:t>In accordance with the terms of the Agreement, the Contractor agrees to perform the following services in the following manner.</w:t>
      </w:r>
    </w:p>
    <w:p w14:paraId="67410B84" w14:textId="77777777" w:rsidR="00ED2C09" w:rsidRPr="005B32CA" w:rsidRDefault="00ED2C09" w:rsidP="00ED2C09">
      <w:pPr>
        <w:widowControl w:val="0"/>
        <w:jc w:val="both"/>
        <w:rPr>
          <w:rFonts w:ascii="Times New Roman" w:hAnsi="Times New Roman" w:cs="Times New Roman"/>
          <w:sz w:val="22"/>
          <w:szCs w:val="22"/>
        </w:rPr>
      </w:pPr>
    </w:p>
    <w:p w14:paraId="4563B300" w14:textId="77777777" w:rsidR="00C4627A" w:rsidRPr="005B32CA" w:rsidRDefault="00ED2C09" w:rsidP="00C4627A">
      <w:pPr>
        <w:widowControl w:val="0"/>
        <w:rPr>
          <w:rFonts w:ascii="Times New Roman" w:hAnsi="Times New Roman" w:cs="Times New Roman"/>
          <w:b/>
          <w:color w:val="D01D2B"/>
          <w:sz w:val="22"/>
          <w:szCs w:val="22"/>
          <w:lang w:val="en-GB"/>
        </w:rPr>
      </w:pPr>
      <w:r w:rsidRPr="005B32CA">
        <w:rPr>
          <w:rFonts w:ascii="Times New Roman" w:hAnsi="Times New Roman" w:cs="Times New Roman"/>
          <w:sz w:val="22"/>
          <w:szCs w:val="22"/>
        </w:rPr>
        <w:t>a.</w:t>
      </w:r>
      <w:r w:rsidRPr="005B32CA">
        <w:rPr>
          <w:rFonts w:ascii="Times New Roman" w:hAnsi="Times New Roman" w:cs="Times New Roman"/>
          <w:sz w:val="22"/>
          <w:szCs w:val="22"/>
        </w:rPr>
        <w:tab/>
        <w:t xml:space="preserve">Background: </w:t>
      </w:r>
    </w:p>
    <w:p w14:paraId="1CD6DDFF" w14:textId="77777777" w:rsidR="00C4627A" w:rsidRPr="005B32CA" w:rsidRDefault="00C4627A" w:rsidP="00C4627A">
      <w:pPr>
        <w:widowControl w:val="0"/>
        <w:rPr>
          <w:rFonts w:ascii="Times New Roman" w:hAnsi="Times New Roman" w:cs="Times New Roman"/>
          <w:color w:val="D01D2B"/>
          <w:sz w:val="22"/>
          <w:szCs w:val="22"/>
          <w:lang w:val="en-GB"/>
        </w:rPr>
      </w:pPr>
      <w:r w:rsidRPr="005B32CA">
        <w:rPr>
          <w:rFonts w:ascii="Times New Roman" w:hAnsi="Times New Roman" w:cs="Times New Roman"/>
          <w:color w:val="D01D2B"/>
          <w:sz w:val="22"/>
          <w:szCs w:val="22"/>
          <w:lang w:val="en-GB"/>
        </w:rPr>
        <w:t>Mercy Corps is a global organization powered by the belief that a better world is possible. Mercy Corps started its operations in 1979 in Portland, USA and has since expanded to 43 countries worldwide. The organization exists to alleviate suffering, poverty and oppression by helping people secure productive and just communities. Our work focuses on areas of emergency relief, sustainable economic development, gender and education. Mercy Corps has been in Nigeria since 2012 and has grown into a multi-sectoral country office with more than 150 staff across offices in FCT, Gombe, Maiduguri, Biu, Kano, Lagos, and Jos where more than 500,000 beneficiaries are served.</w:t>
      </w:r>
    </w:p>
    <w:p w14:paraId="7A0F2EB0" w14:textId="77777777" w:rsidR="00ED2C09" w:rsidRPr="005B32CA" w:rsidRDefault="00ED2C09" w:rsidP="00ED2C09">
      <w:pPr>
        <w:widowControl w:val="0"/>
        <w:jc w:val="both"/>
        <w:rPr>
          <w:rFonts w:ascii="Times New Roman" w:hAnsi="Times New Roman" w:cs="Times New Roman"/>
          <w:color w:val="D01D2B"/>
          <w:sz w:val="22"/>
          <w:szCs w:val="22"/>
        </w:rPr>
      </w:pPr>
    </w:p>
    <w:p w14:paraId="337F18D7" w14:textId="77777777" w:rsidR="00E22D87" w:rsidRPr="005B32CA" w:rsidRDefault="00ED2C09" w:rsidP="00E22D87">
      <w:pPr>
        <w:widowControl w:val="0"/>
        <w:spacing w:after="0" w:line="240" w:lineRule="auto"/>
        <w:rPr>
          <w:rFonts w:ascii="Times New Roman" w:hAnsi="Times New Roman" w:cs="Times New Roman"/>
        </w:rPr>
      </w:pPr>
      <w:r w:rsidRPr="005B32CA">
        <w:rPr>
          <w:rFonts w:ascii="Times New Roman" w:hAnsi="Times New Roman" w:cs="Times New Roman"/>
          <w:sz w:val="22"/>
          <w:szCs w:val="22"/>
        </w:rPr>
        <w:br/>
      </w:r>
      <w:r w:rsidRPr="005B32CA">
        <w:rPr>
          <w:rFonts w:ascii="Times New Roman" w:hAnsi="Times New Roman" w:cs="Times New Roman"/>
          <w:sz w:val="22"/>
          <w:szCs w:val="22"/>
          <w:highlight w:val="white"/>
        </w:rPr>
        <w:t>b.</w:t>
      </w:r>
      <w:r w:rsidRPr="005B32CA">
        <w:rPr>
          <w:rFonts w:ascii="Times New Roman" w:hAnsi="Times New Roman" w:cs="Times New Roman"/>
          <w:sz w:val="22"/>
          <w:szCs w:val="22"/>
          <w:highlight w:val="white"/>
        </w:rPr>
        <w:tab/>
        <w:t xml:space="preserve">Scope of Work: </w:t>
      </w:r>
    </w:p>
    <w:p w14:paraId="2DE8B02C" w14:textId="77777777" w:rsidR="00E22D87" w:rsidRPr="005B32CA" w:rsidRDefault="00E22D87" w:rsidP="00E22D87">
      <w:pPr>
        <w:widowControl w:val="0"/>
        <w:spacing w:after="0" w:line="240" w:lineRule="auto"/>
        <w:rPr>
          <w:rFonts w:ascii="Times New Roman" w:hAnsi="Times New Roman" w:cs="Times New Roman"/>
        </w:rPr>
      </w:pPr>
      <w:r w:rsidRPr="005B32CA">
        <w:rPr>
          <w:rFonts w:ascii="Times New Roman" w:hAnsi="Times New Roman" w:cs="Times New Roman"/>
        </w:rPr>
        <w:t xml:space="preserve">Mercy Corps Ltd/Gte Nigeria is seeking for Security service provider for Mercy Corps offices and guesthouses in </w:t>
      </w:r>
      <w:r w:rsidRPr="005B32CA">
        <w:rPr>
          <w:rFonts w:ascii="Times New Roman" w:hAnsi="Times New Roman" w:cs="Times New Roman"/>
          <w:u w:val="single"/>
        </w:rPr>
        <w:t>Abuja, Maiduguri and Biu and Gombe States and associated sub-offices</w:t>
      </w:r>
      <w:r w:rsidRPr="005B32CA">
        <w:rPr>
          <w:rFonts w:ascii="Times New Roman" w:hAnsi="Times New Roman" w:cs="Times New Roman"/>
        </w:rPr>
        <w:t>. Respectively for a period of 12 months with possible further extension subject to Mercy Corps Ltd/Gte decision and satisfactory performance of the contract</w:t>
      </w:r>
    </w:p>
    <w:p w14:paraId="52BB4713" w14:textId="77777777" w:rsidR="00E22D87" w:rsidRPr="005B32CA" w:rsidRDefault="00E22D87" w:rsidP="00ED2C09">
      <w:pPr>
        <w:widowControl w:val="0"/>
        <w:jc w:val="both"/>
        <w:rPr>
          <w:rFonts w:ascii="Times New Roman" w:hAnsi="Times New Roman" w:cs="Times New Roman"/>
          <w:i/>
          <w:color w:val="D01D2B"/>
          <w:sz w:val="22"/>
          <w:szCs w:val="22"/>
          <w:highlight w:val="white"/>
        </w:rPr>
      </w:pPr>
    </w:p>
    <w:p w14:paraId="75A27B7E" w14:textId="77777777" w:rsidR="00ED2C09" w:rsidRPr="005B32CA" w:rsidRDefault="00ED2C09" w:rsidP="00ED2C09">
      <w:pPr>
        <w:widowControl w:val="0"/>
        <w:jc w:val="both"/>
        <w:rPr>
          <w:rFonts w:ascii="Times New Roman" w:hAnsi="Times New Roman" w:cs="Times New Roman"/>
          <w:color w:val="D01D2B"/>
          <w:sz w:val="22"/>
          <w:szCs w:val="22"/>
          <w:highlight w:val="white"/>
        </w:rPr>
      </w:pPr>
    </w:p>
    <w:p w14:paraId="75687792" w14:textId="77777777" w:rsidR="00ED2C09" w:rsidRPr="005B32CA" w:rsidRDefault="00ED2C09" w:rsidP="00ED2C09">
      <w:pPr>
        <w:tabs>
          <w:tab w:val="left" w:pos="270"/>
        </w:tabs>
        <w:jc w:val="both"/>
        <w:rPr>
          <w:rFonts w:ascii="Times New Roman" w:hAnsi="Times New Roman" w:cs="Times New Roman"/>
          <w:sz w:val="22"/>
          <w:szCs w:val="22"/>
          <w:highlight w:val="white"/>
        </w:rPr>
      </w:pPr>
      <w:r w:rsidRPr="005B32CA">
        <w:rPr>
          <w:rFonts w:ascii="Times New Roman" w:hAnsi="Times New Roman" w:cs="Times New Roman"/>
          <w:sz w:val="22"/>
          <w:szCs w:val="22"/>
          <w:highlight w:val="white"/>
        </w:rPr>
        <w:t>The term “</w:t>
      </w:r>
      <w:r w:rsidRPr="005B32CA">
        <w:rPr>
          <w:rFonts w:ascii="Times New Roman" w:hAnsi="Times New Roman" w:cs="Times New Roman"/>
          <w:b/>
          <w:sz w:val="22"/>
          <w:szCs w:val="22"/>
          <w:highlight w:val="white"/>
        </w:rPr>
        <w:t>Services</w:t>
      </w:r>
      <w:r w:rsidRPr="005B32CA">
        <w:rPr>
          <w:rFonts w:ascii="Times New Roman" w:hAnsi="Times New Roman" w:cs="Times New Roman"/>
          <w:sz w:val="22"/>
          <w:szCs w:val="22"/>
          <w:highlight w:val="white"/>
        </w:rPr>
        <w:t>” means all services, including delivery of all deliverables, described in all Task Orders</w:t>
      </w:r>
      <w:r w:rsidRPr="005B32CA">
        <w:rPr>
          <w:rFonts w:ascii="Times New Roman" w:hAnsi="Times New Roman" w:cs="Times New Roman"/>
          <w:b/>
          <w:sz w:val="22"/>
          <w:szCs w:val="22"/>
          <w:highlight w:val="white"/>
        </w:rPr>
        <w:t xml:space="preserve">.  </w:t>
      </w:r>
    </w:p>
    <w:p w14:paraId="43C02455" w14:textId="77777777" w:rsidR="00ED2C09" w:rsidRPr="005B32CA" w:rsidRDefault="00ED2C09" w:rsidP="00ED2C09">
      <w:pPr>
        <w:numPr>
          <w:ilvl w:val="0"/>
          <w:numId w:val="20"/>
        </w:numPr>
        <w:tabs>
          <w:tab w:val="left" w:pos="360"/>
        </w:tabs>
        <w:spacing w:before="240" w:after="0" w:line="240" w:lineRule="auto"/>
        <w:ind w:left="0" w:firstLine="0"/>
        <w:jc w:val="both"/>
        <w:rPr>
          <w:rFonts w:ascii="Times New Roman" w:hAnsi="Times New Roman" w:cs="Times New Roman"/>
          <w:sz w:val="22"/>
          <w:szCs w:val="22"/>
          <w:highlight w:val="white"/>
        </w:rPr>
      </w:pPr>
      <w:r w:rsidRPr="005B32CA">
        <w:rPr>
          <w:rFonts w:ascii="Times New Roman" w:hAnsi="Times New Roman" w:cs="Times New Roman"/>
          <w:b/>
          <w:sz w:val="22"/>
          <w:szCs w:val="22"/>
          <w:highlight w:val="white"/>
        </w:rPr>
        <w:t xml:space="preserve">Pricing: </w:t>
      </w:r>
    </w:p>
    <w:p w14:paraId="3D3EBA4E" w14:textId="77777777" w:rsidR="00ED2C09" w:rsidRPr="005B32CA" w:rsidRDefault="00ED2C09" w:rsidP="00ED2C09">
      <w:pPr>
        <w:numPr>
          <w:ilvl w:val="0"/>
          <w:numId w:val="20"/>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 xml:space="preserve">Invoicing &amp; Payment Terms: </w:t>
      </w:r>
      <w:r w:rsidRPr="005B32CA">
        <w:rPr>
          <w:rFonts w:ascii="Times New Roman" w:hAnsi="Times New Roman" w:cs="Times New Roman"/>
          <w:color w:val="D01D2B"/>
          <w:sz w:val="22"/>
          <w:szCs w:val="22"/>
        </w:rPr>
        <w:t xml:space="preserve">[Within </w:t>
      </w:r>
      <w:r w:rsidRPr="005B32CA">
        <w:rPr>
          <w:rFonts w:ascii="Times New Roman" w:hAnsi="Times New Roman" w:cs="Times New Roman"/>
          <w:i/>
          <w:color w:val="D01D2B"/>
          <w:sz w:val="22"/>
          <w:szCs w:val="22"/>
        </w:rPr>
        <w:t>[</w:t>
      </w:r>
      <w:r w:rsidR="00E22D87" w:rsidRPr="005B32CA">
        <w:rPr>
          <w:rFonts w:ascii="Times New Roman" w:hAnsi="Times New Roman" w:cs="Times New Roman"/>
          <w:i/>
          <w:color w:val="D01D2B"/>
          <w:sz w:val="22"/>
          <w:szCs w:val="22"/>
        </w:rPr>
        <w:t>10</w:t>
      </w:r>
      <w:r w:rsidRPr="005B32CA">
        <w:rPr>
          <w:rFonts w:ascii="Times New Roman" w:hAnsi="Times New Roman" w:cs="Times New Roman"/>
          <w:i/>
          <w:color w:val="D01D2B"/>
          <w:sz w:val="22"/>
          <w:szCs w:val="22"/>
        </w:rPr>
        <w:t>]</w:t>
      </w:r>
      <w:r w:rsidRPr="005B32CA">
        <w:rPr>
          <w:rFonts w:ascii="Times New Roman" w:hAnsi="Times New Roman" w:cs="Times New Roman"/>
          <w:color w:val="D01D2B"/>
        </w:rPr>
        <w:t xml:space="preserve"> days at the end of each month]</w:t>
      </w:r>
      <w:r w:rsidRPr="005B32CA">
        <w:rPr>
          <w:rFonts w:ascii="Times New Roman" w:hAnsi="Times New Roman" w:cs="Times New Roman"/>
          <w:color w:val="FF0000"/>
          <w:sz w:val="22"/>
          <w:szCs w:val="22"/>
        </w:rPr>
        <w:t xml:space="preserve"> </w:t>
      </w:r>
      <w:r w:rsidRPr="005B32CA">
        <w:rPr>
          <w:rFonts w:ascii="Times New Roman" w:hAnsi="Times New Roman" w:cs="Times New Roman"/>
          <w:sz w:val="22"/>
          <w:szCs w:val="22"/>
        </w:rPr>
        <w:t>The Contractor will submit an Invoice in accordance with pricing as specified in the Agreement.  Mercy Corps will make payment to The Contractor for all sums not in dispute within 30 days of receipt of The Contractor’s invoice(s) (the “</w:t>
      </w:r>
      <w:r w:rsidRPr="005B32CA">
        <w:rPr>
          <w:rFonts w:ascii="Times New Roman" w:hAnsi="Times New Roman" w:cs="Times New Roman"/>
          <w:b/>
          <w:sz w:val="22"/>
          <w:szCs w:val="22"/>
        </w:rPr>
        <w:t>Payment Terms</w:t>
      </w:r>
      <w:r w:rsidRPr="005B32CA">
        <w:rPr>
          <w:rFonts w:ascii="Times New Roman" w:hAnsi="Times New Roman" w:cs="Times New Roman"/>
          <w:sz w:val="22"/>
          <w:szCs w:val="22"/>
        </w:rPr>
        <w:t>”).</w:t>
      </w:r>
      <w:r w:rsidRPr="005B32CA">
        <w:rPr>
          <w:rFonts w:ascii="Times New Roman" w:hAnsi="Times New Roman" w:cs="Times New Roman"/>
          <w:i/>
          <w:sz w:val="22"/>
          <w:szCs w:val="22"/>
        </w:rPr>
        <w:t xml:space="preserve"> </w:t>
      </w:r>
    </w:p>
    <w:p w14:paraId="2A7E0B9E" w14:textId="77777777" w:rsidR="00ED2C09" w:rsidRPr="005B32CA" w:rsidRDefault="00ED2C09" w:rsidP="00ED2C09">
      <w:pPr>
        <w:numPr>
          <w:ilvl w:val="0"/>
          <w:numId w:val="20"/>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 xml:space="preserve">Key Personnel: </w:t>
      </w:r>
      <w:r w:rsidRPr="005B32CA">
        <w:rPr>
          <w:rFonts w:ascii="Times New Roman" w:hAnsi="Times New Roman" w:cs="Times New Roman"/>
          <w:i/>
          <w:color w:val="D01D2B"/>
          <w:sz w:val="22"/>
          <w:szCs w:val="22"/>
        </w:rPr>
        <w:t>[if applicable, include a list of the The Contractor’s personnel (either by name or position, ideally both) that are key to the bargain and the project and that the The Contractor cannot change without prior approval.  If not applicable, note “Not Applicable” here.] (the “Key Personnel”).</w:t>
      </w:r>
    </w:p>
    <w:p w14:paraId="4090789A" w14:textId="77777777" w:rsidR="00ED2C09" w:rsidRPr="005B32CA" w:rsidRDefault="00ED2C09" w:rsidP="00ED2C09">
      <w:pPr>
        <w:numPr>
          <w:ilvl w:val="0"/>
          <w:numId w:val="20"/>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 xml:space="preserve">Authorized Representatives and Contact Information:  </w:t>
      </w:r>
    </w:p>
    <w:p w14:paraId="016F7B60" w14:textId="77777777" w:rsidR="00ED2C09" w:rsidRPr="005B32CA" w:rsidRDefault="00ED2C09" w:rsidP="00ED2C09">
      <w:pPr>
        <w:numPr>
          <w:ilvl w:val="1"/>
          <w:numId w:val="20"/>
        </w:numPr>
        <w:spacing w:before="240" w:after="0" w:line="240" w:lineRule="auto"/>
        <w:ind w:left="810"/>
        <w:jc w:val="both"/>
        <w:rPr>
          <w:rFonts w:ascii="Times New Roman" w:hAnsi="Times New Roman" w:cs="Times New Roman"/>
          <w:sz w:val="22"/>
          <w:szCs w:val="22"/>
          <w:u w:val="single"/>
        </w:rPr>
      </w:pPr>
      <w:r w:rsidRPr="005B32CA">
        <w:rPr>
          <w:rFonts w:ascii="Times New Roman" w:hAnsi="Times New Roman" w:cs="Times New Roman"/>
          <w:b/>
          <w:sz w:val="22"/>
          <w:szCs w:val="22"/>
        </w:rPr>
        <w:lastRenderedPageBreak/>
        <w:t xml:space="preserve">Mercy Corps: </w:t>
      </w:r>
      <w:r w:rsidRPr="005B32CA">
        <w:rPr>
          <w:rFonts w:ascii="Times New Roman" w:hAnsi="Times New Roman" w:cs="Times New Roman"/>
          <w:sz w:val="22"/>
          <w:szCs w:val="22"/>
        </w:rPr>
        <w:t xml:space="preserve"> Only the following Mercy Corps employees are authorized to agree to any amendment of the Agreement, a new Task Order or an amendment to a Task Order:  </w:t>
      </w:r>
    </w:p>
    <w:p w14:paraId="2CDCB3AB" w14:textId="77777777" w:rsidR="00ED2C09" w:rsidRPr="005B32CA" w:rsidRDefault="00ED2C09" w:rsidP="00ED2C09">
      <w:pPr>
        <w:ind w:left="2160"/>
        <w:jc w:val="both"/>
        <w:rPr>
          <w:rFonts w:ascii="Times New Roman" w:hAnsi="Times New Roman" w:cs="Times New Roman"/>
          <w:sz w:val="22"/>
          <w:szCs w:val="22"/>
          <w:u w:val="single"/>
        </w:rPr>
      </w:pPr>
      <w:r w:rsidRPr="005B32CA">
        <w:rPr>
          <w:rFonts w:ascii="Times New Roman" w:hAnsi="Times New Roman" w:cs="Times New Roman"/>
          <w:sz w:val="22"/>
          <w:szCs w:val="22"/>
        </w:rPr>
        <w:t>__________________</w:t>
      </w:r>
      <w:r w:rsidRPr="005B32CA">
        <w:rPr>
          <w:rFonts w:ascii="Times New Roman" w:hAnsi="Times New Roman" w:cs="Times New Roman"/>
          <w:sz w:val="22"/>
          <w:szCs w:val="22"/>
        </w:rPr>
        <w:br/>
        <w:t>__________________</w:t>
      </w:r>
      <w:r w:rsidRPr="005B32CA">
        <w:rPr>
          <w:rFonts w:ascii="Times New Roman" w:hAnsi="Times New Roman" w:cs="Times New Roman"/>
          <w:sz w:val="22"/>
          <w:szCs w:val="22"/>
        </w:rPr>
        <w:br/>
        <w:t>__________________</w:t>
      </w:r>
      <w:r w:rsidRPr="005B32CA">
        <w:rPr>
          <w:rFonts w:ascii="Times New Roman" w:hAnsi="Times New Roman" w:cs="Times New Roman"/>
          <w:sz w:val="22"/>
          <w:szCs w:val="22"/>
        </w:rPr>
        <w:br/>
        <w:t xml:space="preserve">Attn:_____________ </w:t>
      </w:r>
      <w:r w:rsidRPr="005B32CA">
        <w:rPr>
          <w:rFonts w:ascii="Times New Roman" w:hAnsi="Times New Roman" w:cs="Times New Roman"/>
          <w:sz w:val="22"/>
          <w:szCs w:val="22"/>
        </w:rPr>
        <w:br/>
        <w:t>Fax:_____________</w:t>
      </w:r>
      <w:r w:rsidRPr="005B32CA">
        <w:rPr>
          <w:rFonts w:ascii="Times New Roman" w:hAnsi="Times New Roman" w:cs="Times New Roman"/>
          <w:sz w:val="22"/>
          <w:szCs w:val="22"/>
        </w:rPr>
        <w:br/>
        <w:t>Email:  _____________</w:t>
      </w:r>
    </w:p>
    <w:p w14:paraId="29E57DE4" w14:textId="77777777" w:rsidR="00ED2C09" w:rsidRPr="005B32CA" w:rsidRDefault="00ED2C09" w:rsidP="00ED2C09">
      <w:pPr>
        <w:ind w:left="720"/>
        <w:jc w:val="both"/>
        <w:rPr>
          <w:rFonts w:ascii="Times New Roman" w:hAnsi="Times New Roman" w:cs="Times New Roman"/>
          <w:sz w:val="22"/>
          <w:szCs w:val="22"/>
        </w:rPr>
      </w:pPr>
      <w:r w:rsidRPr="005B32CA">
        <w:rPr>
          <w:rFonts w:ascii="Times New Roman" w:hAnsi="Times New Roman" w:cs="Times New Roman"/>
          <w:sz w:val="22"/>
          <w:szCs w:val="22"/>
        </w:rPr>
        <w:t>Only the following Mercy Corps employees are authorized to receive invoices, accept or reject Services or sign SCRs.</w:t>
      </w:r>
    </w:p>
    <w:p w14:paraId="641B5FD7" w14:textId="77777777" w:rsidR="00ED2C09" w:rsidRPr="005B32CA" w:rsidRDefault="00ED2C09" w:rsidP="00ED2C09">
      <w:pPr>
        <w:ind w:left="2160"/>
        <w:jc w:val="both"/>
        <w:rPr>
          <w:rFonts w:ascii="Times New Roman" w:hAnsi="Times New Roman" w:cs="Times New Roman"/>
          <w:sz w:val="22"/>
          <w:szCs w:val="22"/>
          <w:u w:val="single"/>
        </w:rPr>
      </w:pPr>
      <w:r w:rsidRPr="005B32CA">
        <w:rPr>
          <w:rFonts w:ascii="Times New Roman" w:hAnsi="Times New Roman" w:cs="Times New Roman"/>
          <w:sz w:val="22"/>
          <w:szCs w:val="22"/>
        </w:rPr>
        <w:t>__________________</w:t>
      </w:r>
      <w:r w:rsidRPr="005B32CA">
        <w:rPr>
          <w:rFonts w:ascii="Times New Roman" w:hAnsi="Times New Roman" w:cs="Times New Roman"/>
          <w:sz w:val="22"/>
          <w:szCs w:val="22"/>
        </w:rPr>
        <w:br/>
        <w:t>__________________</w:t>
      </w:r>
      <w:r w:rsidRPr="005B32CA">
        <w:rPr>
          <w:rFonts w:ascii="Times New Roman" w:hAnsi="Times New Roman" w:cs="Times New Roman"/>
          <w:sz w:val="22"/>
          <w:szCs w:val="22"/>
        </w:rPr>
        <w:br/>
        <w:t>__________________</w:t>
      </w:r>
      <w:r w:rsidRPr="005B32CA">
        <w:rPr>
          <w:rFonts w:ascii="Times New Roman" w:hAnsi="Times New Roman" w:cs="Times New Roman"/>
          <w:sz w:val="22"/>
          <w:szCs w:val="22"/>
        </w:rPr>
        <w:br/>
        <w:t xml:space="preserve">Attn:_____________ </w:t>
      </w:r>
      <w:r w:rsidRPr="005B32CA">
        <w:rPr>
          <w:rFonts w:ascii="Times New Roman" w:hAnsi="Times New Roman" w:cs="Times New Roman"/>
          <w:sz w:val="22"/>
          <w:szCs w:val="22"/>
        </w:rPr>
        <w:br/>
        <w:t>Fax:_____________</w:t>
      </w:r>
      <w:r w:rsidRPr="005B32CA">
        <w:rPr>
          <w:rFonts w:ascii="Times New Roman" w:hAnsi="Times New Roman" w:cs="Times New Roman"/>
          <w:sz w:val="22"/>
          <w:szCs w:val="22"/>
        </w:rPr>
        <w:br/>
        <w:t>Email:  _____________</w:t>
      </w:r>
    </w:p>
    <w:p w14:paraId="0938B2A8" w14:textId="77777777" w:rsidR="00ED2C09" w:rsidRPr="005B32CA" w:rsidRDefault="00ED2C09" w:rsidP="00ED2C09">
      <w:pPr>
        <w:numPr>
          <w:ilvl w:val="1"/>
          <w:numId w:val="20"/>
        </w:numPr>
        <w:spacing w:before="240" w:after="0" w:line="240" w:lineRule="auto"/>
        <w:ind w:left="810"/>
        <w:jc w:val="both"/>
        <w:rPr>
          <w:rFonts w:ascii="Times New Roman" w:hAnsi="Times New Roman" w:cs="Times New Roman"/>
          <w:sz w:val="22"/>
          <w:szCs w:val="22"/>
        </w:rPr>
      </w:pPr>
      <w:r w:rsidRPr="005B32CA">
        <w:rPr>
          <w:rFonts w:ascii="Times New Roman" w:hAnsi="Times New Roman" w:cs="Times New Roman"/>
          <w:b/>
          <w:sz w:val="22"/>
          <w:szCs w:val="22"/>
        </w:rPr>
        <w:t xml:space="preserve">Contractor:  </w:t>
      </w:r>
      <w:r w:rsidRPr="005B32CA">
        <w:rPr>
          <w:rFonts w:ascii="Times New Roman" w:hAnsi="Times New Roman" w:cs="Times New Roman"/>
          <w:sz w:val="22"/>
          <w:szCs w:val="22"/>
        </w:rPr>
        <w:t>Contractor’s authorized representative for all purposes is:</w:t>
      </w:r>
    </w:p>
    <w:p w14:paraId="5F2A9645" w14:textId="77777777" w:rsidR="00ED2C09" w:rsidRPr="005B32CA" w:rsidRDefault="00ED2C09" w:rsidP="00ED2C09">
      <w:pPr>
        <w:keepLines/>
        <w:ind w:left="2160" w:hanging="1440"/>
        <w:jc w:val="both"/>
        <w:rPr>
          <w:rFonts w:ascii="Times New Roman" w:hAnsi="Times New Roman" w:cs="Times New Roman"/>
          <w:sz w:val="22"/>
          <w:szCs w:val="22"/>
          <w:u w:val="single"/>
        </w:rPr>
      </w:pPr>
      <w:r w:rsidRPr="005B32CA">
        <w:rPr>
          <w:rFonts w:ascii="Times New Roman" w:hAnsi="Times New Roman" w:cs="Times New Roman"/>
          <w:sz w:val="22"/>
          <w:szCs w:val="22"/>
        </w:rPr>
        <w:tab/>
        <w:t>__________________</w:t>
      </w:r>
      <w:r w:rsidRPr="005B32CA">
        <w:rPr>
          <w:rFonts w:ascii="Times New Roman" w:hAnsi="Times New Roman" w:cs="Times New Roman"/>
          <w:sz w:val="22"/>
          <w:szCs w:val="22"/>
        </w:rPr>
        <w:br/>
        <w:t>__________________</w:t>
      </w:r>
      <w:r w:rsidRPr="005B32CA">
        <w:rPr>
          <w:rFonts w:ascii="Times New Roman" w:hAnsi="Times New Roman" w:cs="Times New Roman"/>
          <w:sz w:val="22"/>
          <w:szCs w:val="22"/>
        </w:rPr>
        <w:br/>
        <w:t>__________________</w:t>
      </w:r>
      <w:r w:rsidRPr="005B32CA">
        <w:rPr>
          <w:rFonts w:ascii="Times New Roman" w:hAnsi="Times New Roman" w:cs="Times New Roman"/>
          <w:sz w:val="22"/>
          <w:szCs w:val="22"/>
        </w:rPr>
        <w:br/>
        <w:t xml:space="preserve">Attn:_____________ </w:t>
      </w:r>
      <w:r w:rsidRPr="005B32CA">
        <w:rPr>
          <w:rFonts w:ascii="Times New Roman" w:hAnsi="Times New Roman" w:cs="Times New Roman"/>
          <w:sz w:val="22"/>
          <w:szCs w:val="22"/>
        </w:rPr>
        <w:br/>
        <w:t>Fax:_____________</w:t>
      </w:r>
      <w:r w:rsidRPr="005B32CA">
        <w:rPr>
          <w:rFonts w:ascii="Times New Roman" w:hAnsi="Times New Roman" w:cs="Times New Roman"/>
          <w:sz w:val="22"/>
          <w:szCs w:val="22"/>
        </w:rPr>
        <w:br/>
        <w:t>Email:  _____________</w:t>
      </w:r>
    </w:p>
    <w:p w14:paraId="7FD3BA97" w14:textId="77777777" w:rsidR="00ED2C09" w:rsidRPr="005B32CA" w:rsidRDefault="00ED2C09" w:rsidP="00ED2C09">
      <w:pPr>
        <w:keepLines/>
        <w:numPr>
          <w:ilvl w:val="0"/>
          <w:numId w:val="20"/>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rPr>
        <w:t>Termination for Convenience Notice Period</w:t>
      </w:r>
      <w:r w:rsidRPr="005B32CA">
        <w:rPr>
          <w:rFonts w:ascii="Times New Roman" w:hAnsi="Times New Roman" w:cs="Times New Roman"/>
          <w:sz w:val="22"/>
          <w:szCs w:val="22"/>
        </w:rPr>
        <w:t xml:space="preserve">:  ___________  (the </w:t>
      </w:r>
      <w:r w:rsidRPr="005B32CA">
        <w:rPr>
          <w:rFonts w:ascii="Times New Roman" w:hAnsi="Times New Roman" w:cs="Times New Roman"/>
          <w:b/>
          <w:sz w:val="22"/>
          <w:szCs w:val="22"/>
        </w:rPr>
        <w:t>“Termination Notice Period”).</w:t>
      </w:r>
    </w:p>
    <w:p w14:paraId="78AA37C6" w14:textId="77777777" w:rsidR="00ED2C09" w:rsidRPr="005B32CA" w:rsidRDefault="00ED2C09" w:rsidP="00ED2C09">
      <w:pPr>
        <w:keepLines/>
        <w:numPr>
          <w:ilvl w:val="0"/>
          <w:numId w:val="20"/>
        </w:numPr>
        <w:tabs>
          <w:tab w:val="left" w:pos="360"/>
        </w:tabs>
        <w:spacing w:before="240" w:after="0" w:line="240" w:lineRule="auto"/>
        <w:ind w:left="0" w:firstLine="0"/>
        <w:jc w:val="both"/>
        <w:rPr>
          <w:rFonts w:ascii="Times New Roman" w:hAnsi="Times New Roman" w:cs="Times New Roman"/>
          <w:sz w:val="22"/>
          <w:szCs w:val="22"/>
        </w:rPr>
      </w:pPr>
      <w:r w:rsidRPr="005B32CA">
        <w:rPr>
          <w:rFonts w:ascii="Times New Roman" w:hAnsi="Times New Roman" w:cs="Times New Roman"/>
          <w:b/>
          <w:sz w:val="22"/>
          <w:szCs w:val="22"/>
          <w:highlight w:val="yellow"/>
        </w:rPr>
        <w:t>Donor Terms</w:t>
      </w:r>
      <w:r w:rsidRPr="005B32CA">
        <w:rPr>
          <w:rFonts w:ascii="Times New Roman" w:hAnsi="Times New Roman" w:cs="Times New Roman"/>
          <w:sz w:val="22"/>
          <w:szCs w:val="22"/>
          <w:highlight w:val="yellow"/>
        </w:rPr>
        <w:t>:</w:t>
      </w:r>
      <w:r w:rsidRPr="005B32CA">
        <w:rPr>
          <w:rFonts w:ascii="Times New Roman" w:hAnsi="Times New Roman" w:cs="Times New Roman"/>
          <w:i/>
          <w:color w:val="FF0000"/>
          <w:sz w:val="22"/>
          <w:szCs w:val="22"/>
          <w:highlight w:val="white"/>
        </w:rPr>
        <w:t>):</w:t>
      </w:r>
      <w:r w:rsidRPr="005B32CA">
        <w:rPr>
          <w:rFonts w:ascii="Times New Roman" w:hAnsi="Times New Roman" w:cs="Times New Roman"/>
          <w:sz w:val="22"/>
          <w:szCs w:val="22"/>
        </w:rPr>
        <w:t xml:space="preserve"> The Donor Terms set forth in Schedule II to the Agreement are hereby incorporated in the Agreement by reference</w:t>
      </w:r>
      <w:r w:rsidRPr="005B32CA">
        <w:rPr>
          <w:rFonts w:ascii="Times New Roman" w:hAnsi="Times New Roman" w:cs="Times New Roman"/>
          <w:i/>
          <w:sz w:val="22"/>
          <w:szCs w:val="22"/>
        </w:rPr>
        <w:t>].</w:t>
      </w:r>
    </w:p>
    <w:p w14:paraId="352AB020" w14:textId="77777777" w:rsidR="00ED2C09" w:rsidRPr="005B32CA" w:rsidRDefault="00ED2C09" w:rsidP="00ED2C09">
      <w:pPr>
        <w:jc w:val="both"/>
        <w:rPr>
          <w:rFonts w:ascii="Times New Roman" w:hAnsi="Times New Roman" w:cs="Times New Roman"/>
          <w:sz w:val="22"/>
          <w:szCs w:val="22"/>
        </w:rPr>
      </w:pPr>
    </w:p>
    <w:p w14:paraId="41B38594" w14:textId="77777777" w:rsidR="00ED2C09" w:rsidRPr="005B32CA" w:rsidRDefault="00ED2C09" w:rsidP="00ED2C09">
      <w:pPr>
        <w:jc w:val="both"/>
        <w:rPr>
          <w:rFonts w:ascii="Times New Roman" w:hAnsi="Times New Roman" w:cs="Times New Roman"/>
          <w:sz w:val="22"/>
          <w:szCs w:val="22"/>
        </w:rPr>
      </w:pPr>
    </w:p>
    <w:p w14:paraId="1F186352" w14:textId="77777777" w:rsidR="00ED2C09" w:rsidRPr="005B32CA" w:rsidRDefault="00ED2C09" w:rsidP="00ED2C09">
      <w:pPr>
        <w:jc w:val="both"/>
        <w:rPr>
          <w:rFonts w:ascii="Times New Roman" w:hAnsi="Times New Roman" w:cs="Times New Roman"/>
          <w:sz w:val="22"/>
          <w:szCs w:val="22"/>
        </w:rPr>
      </w:pPr>
    </w:p>
    <w:p w14:paraId="05A7117E" w14:textId="77777777" w:rsidR="00ED2C09" w:rsidRPr="005B32CA" w:rsidRDefault="00ED2C09" w:rsidP="00ED2C09">
      <w:pPr>
        <w:jc w:val="both"/>
        <w:rPr>
          <w:rFonts w:ascii="Times New Roman" w:hAnsi="Times New Roman" w:cs="Times New Roman"/>
          <w:sz w:val="22"/>
          <w:szCs w:val="22"/>
        </w:rPr>
      </w:pPr>
    </w:p>
    <w:p w14:paraId="7556B3EF" w14:textId="77777777" w:rsidR="00ED2C09" w:rsidRPr="005B32CA" w:rsidRDefault="00ED2C09" w:rsidP="00ED2C09">
      <w:pPr>
        <w:jc w:val="both"/>
        <w:rPr>
          <w:rFonts w:ascii="Times New Roman" w:hAnsi="Times New Roman" w:cs="Times New Roman"/>
          <w:sz w:val="22"/>
          <w:szCs w:val="22"/>
        </w:rPr>
      </w:pPr>
    </w:p>
    <w:p w14:paraId="1A41DBA0" w14:textId="77777777" w:rsidR="00ED2C09" w:rsidRPr="005B32CA" w:rsidRDefault="00ED2C09" w:rsidP="00ED2C09">
      <w:pPr>
        <w:jc w:val="both"/>
        <w:rPr>
          <w:rFonts w:ascii="Times New Roman" w:hAnsi="Times New Roman" w:cs="Times New Roman"/>
          <w:sz w:val="22"/>
          <w:szCs w:val="22"/>
        </w:rPr>
      </w:pPr>
    </w:p>
    <w:p w14:paraId="6B935014" w14:textId="77777777" w:rsidR="00ED2C09" w:rsidRPr="005B32CA" w:rsidRDefault="00ED2C09" w:rsidP="00ED2C09">
      <w:pPr>
        <w:jc w:val="both"/>
        <w:rPr>
          <w:rFonts w:ascii="Times New Roman" w:hAnsi="Times New Roman" w:cs="Times New Roman"/>
          <w:sz w:val="22"/>
          <w:szCs w:val="22"/>
        </w:rPr>
      </w:pPr>
    </w:p>
    <w:p w14:paraId="0D740FFF" w14:textId="77777777" w:rsidR="009F08DC" w:rsidRPr="005B32CA" w:rsidRDefault="009F08DC">
      <w:pPr>
        <w:rPr>
          <w:rFonts w:ascii="Times New Roman" w:hAnsi="Times New Roman" w:cs="Times New Roman"/>
          <w:sz w:val="22"/>
          <w:szCs w:val="22"/>
        </w:rPr>
      </w:pPr>
      <w:r w:rsidRPr="005B32CA">
        <w:rPr>
          <w:rFonts w:ascii="Times New Roman" w:hAnsi="Times New Roman" w:cs="Times New Roman"/>
          <w:sz w:val="22"/>
          <w:szCs w:val="22"/>
        </w:rPr>
        <w:br w:type="page"/>
      </w:r>
    </w:p>
    <w:p w14:paraId="38965F83" w14:textId="77777777" w:rsidR="00ED2C09" w:rsidRPr="005B32CA" w:rsidRDefault="00ED2C09" w:rsidP="00ED2C09">
      <w:pPr>
        <w:jc w:val="both"/>
        <w:rPr>
          <w:rFonts w:ascii="Times New Roman" w:hAnsi="Times New Roman" w:cs="Times New Roman"/>
          <w:sz w:val="22"/>
          <w:szCs w:val="22"/>
        </w:rPr>
      </w:pPr>
    </w:p>
    <w:p w14:paraId="7BDAEF11" w14:textId="77777777" w:rsidR="00ED2C09" w:rsidRPr="005B32CA" w:rsidRDefault="00ED2C09" w:rsidP="00ED2C09">
      <w:pPr>
        <w:keepLines/>
        <w:jc w:val="center"/>
        <w:rPr>
          <w:rFonts w:ascii="Times New Roman" w:hAnsi="Times New Roman" w:cs="Times New Roman"/>
          <w:sz w:val="22"/>
          <w:szCs w:val="22"/>
        </w:rPr>
      </w:pPr>
      <w:r w:rsidRPr="005B32CA">
        <w:rPr>
          <w:rFonts w:ascii="Times New Roman" w:hAnsi="Times New Roman" w:cs="Times New Roman"/>
          <w:b/>
          <w:sz w:val="22"/>
          <w:szCs w:val="22"/>
        </w:rPr>
        <w:t>SCHEDULE II</w:t>
      </w:r>
    </w:p>
    <w:p w14:paraId="19124E26" w14:textId="77777777" w:rsidR="00ED2C09" w:rsidRPr="005B32CA" w:rsidRDefault="00ED2C09" w:rsidP="00ED2C09">
      <w:pPr>
        <w:keepLines/>
        <w:rPr>
          <w:rFonts w:ascii="Times New Roman" w:hAnsi="Times New Roman" w:cs="Times New Roman"/>
          <w:sz w:val="22"/>
          <w:szCs w:val="22"/>
        </w:rPr>
      </w:pPr>
    </w:p>
    <w:p w14:paraId="6E4CBBBA" w14:textId="77777777" w:rsidR="00ED2C09" w:rsidRPr="005B32CA" w:rsidRDefault="00ED2C09" w:rsidP="00ED2C09">
      <w:pPr>
        <w:keepLines/>
        <w:jc w:val="center"/>
        <w:rPr>
          <w:rFonts w:ascii="Times New Roman" w:hAnsi="Times New Roman" w:cs="Times New Roman"/>
          <w:sz w:val="22"/>
          <w:szCs w:val="22"/>
        </w:rPr>
      </w:pPr>
      <w:r w:rsidRPr="005B32CA">
        <w:rPr>
          <w:rFonts w:ascii="Times New Roman" w:hAnsi="Times New Roman" w:cs="Times New Roman"/>
          <w:b/>
          <w:sz w:val="22"/>
          <w:szCs w:val="22"/>
        </w:rPr>
        <w:t>DONOR TERMS</w:t>
      </w:r>
    </w:p>
    <w:p w14:paraId="10CACA0E" w14:textId="77777777" w:rsidR="00ED2C09" w:rsidRPr="005B32CA" w:rsidRDefault="00ED2C09" w:rsidP="00ED2C09">
      <w:pPr>
        <w:ind w:firstLine="30"/>
        <w:rPr>
          <w:rFonts w:ascii="Times New Roman" w:hAnsi="Times New Roman" w:cs="Times New Roman"/>
          <w:b/>
          <w:sz w:val="28"/>
          <w:szCs w:val="28"/>
        </w:rPr>
      </w:pPr>
      <w:r w:rsidRPr="005B32CA">
        <w:rPr>
          <w:rFonts w:ascii="Times New Roman" w:hAnsi="Times New Roman" w:cs="Times New Roman"/>
          <w:b/>
          <w:sz w:val="28"/>
          <w:szCs w:val="28"/>
        </w:rPr>
        <w:t>EXHIBIT A</w:t>
      </w:r>
    </w:p>
    <w:p w14:paraId="4EB63BC0" w14:textId="77777777" w:rsidR="00ED2C09" w:rsidRPr="005B32CA" w:rsidRDefault="00ED2C09" w:rsidP="00ED2C09">
      <w:pPr>
        <w:ind w:firstLine="30"/>
        <w:rPr>
          <w:rFonts w:ascii="Times New Roman" w:hAnsi="Times New Roman" w:cs="Times New Roman"/>
          <w:sz w:val="28"/>
          <w:szCs w:val="28"/>
          <w:highlight w:val="yellow"/>
        </w:rPr>
      </w:pPr>
      <w:r w:rsidRPr="005B32CA">
        <w:rPr>
          <w:rFonts w:ascii="Times New Roman" w:hAnsi="Times New Roman" w:cs="Times New Roman"/>
          <w:b/>
          <w:sz w:val="28"/>
          <w:szCs w:val="28"/>
        </w:rPr>
        <w:t xml:space="preserve">FORM TASK ORDER - </w:t>
      </w:r>
      <w:r w:rsidRPr="005B32CA">
        <w:rPr>
          <w:rFonts w:ascii="Times New Roman" w:hAnsi="Times New Roman" w:cs="Times New Roman"/>
          <w:b/>
          <w:sz w:val="28"/>
          <w:szCs w:val="28"/>
          <w:highlight w:val="yellow"/>
        </w:rPr>
        <w:t>FIXED PRICE</w:t>
      </w:r>
    </w:p>
    <w:p w14:paraId="401F0539" w14:textId="77777777" w:rsidR="00ED2C09" w:rsidRPr="005B32CA" w:rsidRDefault="00ED2C09" w:rsidP="00ED2C09">
      <w:pPr>
        <w:ind w:left="720"/>
        <w:jc w:val="center"/>
        <w:rPr>
          <w:rFonts w:ascii="Times New Roman" w:hAnsi="Times New Roman" w:cs="Times New Roman"/>
        </w:rPr>
      </w:pPr>
      <w:r w:rsidRPr="005B32CA">
        <w:rPr>
          <w:rFonts w:ascii="Times New Roman" w:hAnsi="Times New Roman" w:cs="Times New Roman"/>
          <w:b/>
        </w:rPr>
        <w:t>Task Order No. __________</w:t>
      </w:r>
    </w:p>
    <w:p w14:paraId="011838B2" w14:textId="77777777" w:rsidR="00ED2C09" w:rsidRPr="005B32CA" w:rsidRDefault="00ED2C09" w:rsidP="00ED2C09">
      <w:pPr>
        <w:numPr>
          <w:ilvl w:val="0"/>
          <w:numId w:val="23"/>
        </w:numPr>
        <w:tabs>
          <w:tab w:val="left" w:pos="360"/>
        </w:tabs>
        <w:spacing w:before="240" w:after="0" w:line="240" w:lineRule="auto"/>
        <w:ind w:left="360"/>
        <w:jc w:val="both"/>
        <w:rPr>
          <w:rFonts w:ascii="Times New Roman" w:hAnsi="Times New Roman" w:cs="Times New Roman"/>
          <w:sz w:val="22"/>
          <w:szCs w:val="22"/>
        </w:rPr>
      </w:pPr>
      <w:r w:rsidRPr="005B32CA">
        <w:rPr>
          <w:rFonts w:ascii="Times New Roman" w:hAnsi="Times New Roman" w:cs="Times New Roman"/>
          <w:b/>
          <w:sz w:val="22"/>
          <w:szCs w:val="22"/>
        </w:rPr>
        <w:t>The Contractor: __________________________</w:t>
      </w:r>
      <w:r w:rsidRPr="005B32CA">
        <w:rPr>
          <w:rFonts w:ascii="Times New Roman" w:hAnsi="Times New Roman" w:cs="Times New Roman"/>
          <w:sz w:val="22"/>
          <w:szCs w:val="22"/>
        </w:rPr>
        <w:t>.</w:t>
      </w:r>
    </w:p>
    <w:p w14:paraId="1943C81A" w14:textId="77777777" w:rsidR="00ED2C09" w:rsidRPr="005B32CA" w:rsidRDefault="00ED2C09" w:rsidP="00ED2C09">
      <w:pPr>
        <w:numPr>
          <w:ilvl w:val="0"/>
          <w:numId w:val="23"/>
        </w:numPr>
        <w:tabs>
          <w:tab w:val="left" w:pos="360"/>
        </w:tabs>
        <w:spacing w:before="240" w:after="0" w:line="240" w:lineRule="auto"/>
        <w:ind w:left="360"/>
        <w:jc w:val="both"/>
        <w:rPr>
          <w:rFonts w:ascii="Times New Roman" w:hAnsi="Times New Roman" w:cs="Times New Roman"/>
          <w:sz w:val="22"/>
          <w:szCs w:val="22"/>
        </w:rPr>
      </w:pPr>
      <w:r w:rsidRPr="005B32CA">
        <w:rPr>
          <w:rFonts w:ascii="Times New Roman" w:hAnsi="Times New Roman" w:cs="Times New Roman"/>
          <w:b/>
          <w:sz w:val="22"/>
          <w:szCs w:val="22"/>
        </w:rPr>
        <w:t>Master Service Agreement No.</w:t>
      </w:r>
      <w:r w:rsidRPr="005B32CA">
        <w:rPr>
          <w:rFonts w:ascii="Times New Roman" w:hAnsi="Times New Roman" w:cs="Times New Roman"/>
          <w:sz w:val="22"/>
          <w:szCs w:val="22"/>
        </w:rPr>
        <w:t>:</w:t>
      </w:r>
      <w:r w:rsidRPr="005B32CA">
        <w:rPr>
          <w:rFonts w:ascii="Times New Roman" w:hAnsi="Times New Roman" w:cs="Times New Roman"/>
          <w:b/>
          <w:sz w:val="22"/>
          <w:szCs w:val="22"/>
        </w:rPr>
        <w:t>__________________</w:t>
      </w:r>
      <w:r w:rsidRPr="005B32CA">
        <w:rPr>
          <w:rFonts w:ascii="Times New Roman" w:hAnsi="Times New Roman" w:cs="Times New Roman"/>
          <w:sz w:val="22"/>
          <w:szCs w:val="22"/>
        </w:rPr>
        <w:t>.</w:t>
      </w:r>
    </w:p>
    <w:p w14:paraId="58605334" w14:textId="77777777" w:rsidR="00ED2C09" w:rsidRPr="005B32CA" w:rsidRDefault="00ED2C09" w:rsidP="00ED2C09">
      <w:pPr>
        <w:numPr>
          <w:ilvl w:val="0"/>
          <w:numId w:val="23"/>
        </w:numPr>
        <w:tabs>
          <w:tab w:val="left" w:pos="360"/>
        </w:tabs>
        <w:spacing w:before="240" w:after="0" w:line="240" w:lineRule="auto"/>
        <w:ind w:left="360"/>
        <w:jc w:val="both"/>
        <w:rPr>
          <w:rFonts w:ascii="Times New Roman" w:hAnsi="Times New Roman" w:cs="Times New Roman"/>
          <w:sz w:val="22"/>
          <w:szCs w:val="22"/>
        </w:rPr>
      </w:pPr>
      <w:r w:rsidRPr="005B32CA">
        <w:rPr>
          <w:rFonts w:ascii="Times New Roman" w:hAnsi="Times New Roman" w:cs="Times New Roman"/>
          <w:b/>
          <w:sz w:val="22"/>
          <w:szCs w:val="22"/>
        </w:rPr>
        <w:t xml:space="preserve">Statement of Work (the “SOW”):  </w:t>
      </w:r>
      <w:r w:rsidRPr="005B32CA">
        <w:rPr>
          <w:rFonts w:ascii="Times New Roman" w:hAnsi="Times New Roman" w:cs="Times New Roman"/>
          <w:sz w:val="22"/>
          <w:szCs w:val="22"/>
        </w:rPr>
        <w:t>In accordance with the terms of the above-referenced Master Services Agreement, the Contractor agrees to perform the following services in the following manner:</w:t>
      </w:r>
    </w:p>
    <w:p w14:paraId="0264DB5B" w14:textId="77777777" w:rsidR="00ED2C09" w:rsidRPr="005B32CA" w:rsidRDefault="00ED2C09" w:rsidP="00ED2C09">
      <w:pPr>
        <w:numPr>
          <w:ilvl w:val="1"/>
          <w:numId w:val="23"/>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 xml:space="preserve">Task Order Scope of Work: </w:t>
      </w:r>
      <w:r w:rsidRPr="005B32CA">
        <w:rPr>
          <w:rFonts w:ascii="Times New Roman" w:hAnsi="Times New Roman" w:cs="Times New Roman"/>
          <w:color w:val="FF0000"/>
          <w:sz w:val="22"/>
          <w:szCs w:val="22"/>
        </w:rPr>
        <w:t>[Include a narrative description of the work being performed under this contract that fully outlines all of the tasks required to achieve the deliverables]</w:t>
      </w:r>
    </w:p>
    <w:p w14:paraId="723FEB9A" w14:textId="77777777" w:rsidR="00ED2C09" w:rsidRPr="005B32CA" w:rsidRDefault="00ED2C09" w:rsidP="00ED2C09">
      <w:pPr>
        <w:numPr>
          <w:ilvl w:val="1"/>
          <w:numId w:val="23"/>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Deliverables: The The Contractor shall deliver the following deliverables in accordance with the schedule set in Section 4 below:</w:t>
      </w:r>
    </w:p>
    <w:p w14:paraId="193E5FF9" w14:textId="77777777" w:rsidR="00ED2C09" w:rsidRPr="005B32CA" w:rsidRDefault="00ED2C09" w:rsidP="00ED2C09">
      <w:pPr>
        <w:numPr>
          <w:ilvl w:val="2"/>
          <w:numId w:val="23"/>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 xml:space="preserve">Deliverable 1:  </w:t>
      </w:r>
      <w:r w:rsidRPr="005B32CA">
        <w:rPr>
          <w:rFonts w:ascii="Times New Roman" w:hAnsi="Times New Roman" w:cs="Times New Roman"/>
          <w:color w:val="FF0000"/>
          <w:sz w:val="22"/>
          <w:szCs w:val="22"/>
        </w:rPr>
        <w:t>[Include a description of the individual deliverable, making sure they fit within the SOW stated in Schedule I of the MSA.</w:t>
      </w:r>
    </w:p>
    <w:p w14:paraId="08F48297" w14:textId="77777777" w:rsidR="00ED2C09" w:rsidRPr="005B32CA" w:rsidRDefault="00ED2C09" w:rsidP="00ED2C09">
      <w:pPr>
        <w:numPr>
          <w:ilvl w:val="2"/>
          <w:numId w:val="23"/>
        </w:numPr>
        <w:tabs>
          <w:tab w:val="left" w:pos="360"/>
        </w:tabs>
        <w:spacing w:before="240" w:after="0" w:line="240" w:lineRule="auto"/>
        <w:jc w:val="both"/>
        <w:rPr>
          <w:rFonts w:ascii="Times New Roman" w:hAnsi="Times New Roman" w:cs="Times New Roman"/>
          <w:sz w:val="22"/>
          <w:szCs w:val="22"/>
        </w:rPr>
      </w:pPr>
      <w:r w:rsidRPr="005B32CA">
        <w:rPr>
          <w:rFonts w:ascii="Times New Roman" w:hAnsi="Times New Roman" w:cs="Times New Roman"/>
          <w:sz w:val="22"/>
          <w:szCs w:val="22"/>
        </w:rPr>
        <w:t xml:space="preserve">Deliverable 2: </w:t>
      </w:r>
      <w:r w:rsidRPr="005B32CA">
        <w:rPr>
          <w:rFonts w:ascii="Times New Roman" w:hAnsi="Times New Roman" w:cs="Times New Roman"/>
          <w:color w:val="FF0000"/>
          <w:sz w:val="22"/>
          <w:szCs w:val="22"/>
        </w:rPr>
        <w:t>[add additional deliverables as needed]</w:t>
      </w:r>
    </w:p>
    <w:p w14:paraId="27429800" w14:textId="77777777" w:rsidR="00ED2C09" w:rsidRPr="005B32CA" w:rsidRDefault="00ED2C09" w:rsidP="00ED2C09">
      <w:pPr>
        <w:numPr>
          <w:ilvl w:val="0"/>
          <w:numId w:val="23"/>
        </w:numPr>
        <w:tabs>
          <w:tab w:val="left" w:pos="360"/>
        </w:tabs>
        <w:spacing w:before="240" w:after="0" w:line="240" w:lineRule="auto"/>
        <w:ind w:left="360"/>
        <w:jc w:val="both"/>
        <w:rPr>
          <w:rFonts w:ascii="Times New Roman" w:hAnsi="Times New Roman" w:cs="Times New Roman"/>
          <w:sz w:val="22"/>
          <w:szCs w:val="22"/>
        </w:rPr>
      </w:pPr>
      <w:r w:rsidRPr="005B32CA">
        <w:rPr>
          <w:rFonts w:ascii="Times New Roman" w:hAnsi="Times New Roman" w:cs="Times New Roman"/>
          <w:b/>
          <w:sz w:val="22"/>
          <w:szCs w:val="22"/>
        </w:rPr>
        <w:t xml:space="preserve">Performance Period: </w:t>
      </w:r>
      <w:r w:rsidRPr="005B32CA">
        <w:rPr>
          <w:rFonts w:ascii="Times New Roman" w:hAnsi="Times New Roman" w:cs="Times New Roman"/>
          <w:sz w:val="22"/>
          <w:szCs w:val="22"/>
        </w:rPr>
        <w:t>This Task Order shall have an effective date of XXX and, unless earlier terminated in accordance with Section 13 of the Agreement, an expiration date of XXX</w:t>
      </w:r>
      <w:r w:rsidRPr="005B32CA">
        <w:rPr>
          <w:rFonts w:ascii="Times New Roman" w:hAnsi="Times New Roman" w:cs="Times New Roman"/>
          <w:b/>
          <w:sz w:val="22"/>
          <w:szCs w:val="22"/>
        </w:rPr>
        <w:t xml:space="preserve">. </w:t>
      </w:r>
      <w:r w:rsidRPr="005B32CA">
        <w:rPr>
          <w:rFonts w:ascii="Times New Roman" w:hAnsi="Times New Roman" w:cs="Times New Roman"/>
          <w:sz w:val="22"/>
          <w:szCs w:val="22"/>
        </w:rPr>
        <w:t>The individual due dates of each deliverable are as follows:</w:t>
      </w:r>
    </w:p>
    <w:p w14:paraId="40CDF3DE" w14:textId="77777777" w:rsidR="00ED2C09" w:rsidRPr="005B32CA" w:rsidRDefault="00ED2C09" w:rsidP="00ED2C09">
      <w:pPr>
        <w:tabs>
          <w:tab w:val="left" w:pos="360"/>
        </w:tabs>
        <w:jc w:val="both"/>
        <w:rPr>
          <w:rFonts w:ascii="Times New Roman" w:hAnsi="Times New Roman" w:cs="Times New Roman"/>
          <w:i/>
          <w:sz w:val="22"/>
          <w:szCs w:val="22"/>
          <w:highlight w:val="white"/>
        </w:rPr>
      </w:pPr>
    </w:p>
    <w:tbl>
      <w:tblPr>
        <w:tblW w:w="8910"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1320"/>
        <w:gridCol w:w="5370"/>
        <w:gridCol w:w="2220"/>
      </w:tblGrid>
      <w:tr w:rsidR="00ED2C09" w:rsidRPr="00C0383F" w14:paraId="4895D279" w14:textId="77777777" w:rsidTr="00A148D6">
        <w:trPr>
          <w:trHeight w:val="920"/>
        </w:trPr>
        <w:tc>
          <w:tcPr>
            <w:tcW w:w="1320" w:type="dxa"/>
            <w:tcBorders>
              <w:top w:val="single" w:sz="7" w:space="0" w:color="000000"/>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38116A82" w14:textId="77777777" w:rsidR="00ED2C09" w:rsidRPr="005B32CA" w:rsidRDefault="00ED2C09" w:rsidP="00A148D6">
            <w:pPr>
              <w:tabs>
                <w:tab w:val="left" w:pos="360"/>
              </w:tabs>
              <w:ind w:left="180"/>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br/>
              <w:t>Deliverable</w:t>
            </w:r>
          </w:p>
          <w:p w14:paraId="0F2FD56C" w14:textId="77777777" w:rsidR="00ED2C09" w:rsidRPr="005B32CA" w:rsidRDefault="00ED2C09" w:rsidP="00A148D6">
            <w:pPr>
              <w:tabs>
                <w:tab w:val="left" w:pos="360"/>
              </w:tabs>
              <w:ind w:left="180"/>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w:t>
            </w:r>
          </w:p>
        </w:tc>
        <w:tc>
          <w:tcPr>
            <w:tcW w:w="537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391B3BB2" w14:textId="77777777" w:rsidR="00ED2C09" w:rsidRPr="005B32CA" w:rsidRDefault="00ED2C09" w:rsidP="00A148D6">
            <w:pPr>
              <w:tabs>
                <w:tab w:val="left" w:pos="360"/>
              </w:tabs>
              <w:ind w:left="180"/>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Deliverable Description</w:t>
            </w:r>
          </w:p>
        </w:tc>
        <w:tc>
          <w:tcPr>
            <w:tcW w:w="2220"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64CDDCA0" w14:textId="77777777" w:rsidR="00ED2C09" w:rsidRPr="005B32CA" w:rsidRDefault="00ED2C09" w:rsidP="00A148D6">
            <w:pPr>
              <w:tabs>
                <w:tab w:val="left" w:pos="360"/>
              </w:tabs>
              <w:ind w:left="180"/>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Deliverable Due Date</w:t>
            </w:r>
          </w:p>
        </w:tc>
      </w:tr>
      <w:tr w:rsidR="00ED2C09" w:rsidRPr="00C0383F" w14:paraId="2A62347E" w14:textId="77777777" w:rsidTr="00A148D6">
        <w:trPr>
          <w:trHeight w:val="580"/>
        </w:trPr>
        <w:tc>
          <w:tcPr>
            <w:tcW w:w="132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vAlign w:val="bottom"/>
          </w:tcPr>
          <w:p w14:paraId="36B83876" w14:textId="77777777" w:rsidR="00ED2C09" w:rsidRPr="005B32CA" w:rsidRDefault="00ED2C09" w:rsidP="00A148D6">
            <w:pPr>
              <w:tabs>
                <w:tab w:val="left" w:pos="360"/>
              </w:tabs>
              <w:ind w:left="180"/>
              <w:jc w:val="both"/>
              <w:rPr>
                <w:rFonts w:ascii="Times New Roman" w:hAnsi="Times New Roman" w:cs="Times New Roman"/>
                <w:i/>
                <w:sz w:val="20"/>
                <w:szCs w:val="20"/>
                <w:highlight w:val="white"/>
              </w:rPr>
            </w:pPr>
            <w:r w:rsidRPr="005B32CA">
              <w:rPr>
                <w:rFonts w:ascii="Times New Roman" w:hAnsi="Times New Roman" w:cs="Times New Roman"/>
                <w:i/>
                <w:sz w:val="20"/>
                <w:szCs w:val="20"/>
                <w:highlight w:val="white"/>
              </w:rPr>
              <w:t xml:space="preserve"> </w:t>
            </w:r>
          </w:p>
        </w:tc>
        <w:tc>
          <w:tcPr>
            <w:tcW w:w="5370" w:type="dxa"/>
            <w:tcBorders>
              <w:top w:val="nil"/>
              <w:left w:val="nil"/>
              <w:bottom w:val="single" w:sz="7" w:space="0" w:color="000000"/>
              <w:right w:val="single" w:sz="7" w:space="0" w:color="000000"/>
            </w:tcBorders>
            <w:tcMar>
              <w:top w:w="100" w:type="dxa"/>
              <w:left w:w="100" w:type="dxa"/>
              <w:bottom w:w="100" w:type="dxa"/>
              <w:right w:w="100" w:type="dxa"/>
            </w:tcMar>
          </w:tcPr>
          <w:p w14:paraId="545ACBCD" w14:textId="77777777" w:rsidR="00ED2C09" w:rsidRPr="005B32CA" w:rsidRDefault="00ED2C09" w:rsidP="00A148D6">
            <w:pPr>
              <w:tabs>
                <w:tab w:val="left" w:pos="360"/>
              </w:tabs>
              <w:ind w:left="180"/>
              <w:jc w:val="both"/>
              <w:rPr>
                <w:rFonts w:ascii="Times New Roman" w:hAnsi="Times New Roman" w:cs="Times New Roman"/>
                <w:i/>
                <w:sz w:val="20"/>
                <w:szCs w:val="20"/>
                <w:highlight w:val="white"/>
              </w:rPr>
            </w:pPr>
            <w:r w:rsidRPr="005B32CA">
              <w:rPr>
                <w:rFonts w:ascii="Times New Roman" w:hAnsi="Times New Roman" w:cs="Times New Roman"/>
                <w:i/>
                <w:sz w:val="20"/>
                <w:szCs w:val="20"/>
                <w:highlight w:val="white"/>
              </w:rPr>
              <w:t xml:space="preserve"> </w:t>
            </w:r>
          </w:p>
        </w:tc>
        <w:tc>
          <w:tcPr>
            <w:tcW w:w="222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3A495582" w14:textId="77777777" w:rsidR="00ED2C09" w:rsidRPr="005B32CA" w:rsidRDefault="00ED2C09" w:rsidP="00A148D6">
            <w:pPr>
              <w:tabs>
                <w:tab w:val="left" w:pos="360"/>
              </w:tabs>
              <w:ind w:left="180"/>
              <w:jc w:val="both"/>
              <w:rPr>
                <w:rFonts w:ascii="Times New Roman" w:hAnsi="Times New Roman" w:cs="Times New Roman"/>
                <w:i/>
                <w:sz w:val="20"/>
                <w:szCs w:val="20"/>
                <w:highlight w:val="white"/>
              </w:rPr>
            </w:pPr>
            <w:r w:rsidRPr="005B32CA">
              <w:rPr>
                <w:rFonts w:ascii="Times New Roman" w:hAnsi="Times New Roman" w:cs="Times New Roman"/>
                <w:i/>
                <w:sz w:val="20"/>
                <w:szCs w:val="20"/>
                <w:highlight w:val="white"/>
              </w:rPr>
              <w:t xml:space="preserve"> </w:t>
            </w:r>
          </w:p>
        </w:tc>
      </w:tr>
      <w:tr w:rsidR="00ED2C09" w:rsidRPr="00C0383F" w14:paraId="15B19ED5" w14:textId="77777777" w:rsidTr="00A148D6">
        <w:trPr>
          <w:trHeight w:val="580"/>
        </w:trPr>
        <w:tc>
          <w:tcPr>
            <w:tcW w:w="132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14849E91" w14:textId="77777777" w:rsidR="00ED2C09" w:rsidRPr="005B32CA" w:rsidRDefault="00ED2C09" w:rsidP="00A148D6">
            <w:pPr>
              <w:tabs>
                <w:tab w:val="left" w:pos="360"/>
              </w:tabs>
              <w:ind w:left="180"/>
              <w:jc w:val="both"/>
              <w:rPr>
                <w:rFonts w:ascii="Times New Roman" w:hAnsi="Times New Roman" w:cs="Times New Roman"/>
                <w:i/>
                <w:sz w:val="20"/>
                <w:szCs w:val="20"/>
                <w:highlight w:val="white"/>
              </w:rPr>
            </w:pPr>
            <w:r w:rsidRPr="005B32CA">
              <w:rPr>
                <w:rFonts w:ascii="Times New Roman" w:hAnsi="Times New Roman" w:cs="Times New Roman"/>
                <w:i/>
                <w:sz w:val="20"/>
                <w:szCs w:val="20"/>
                <w:highlight w:val="white"/>
              </w:rPr>
              <w:t xml:space="preserve"> </w:t>
            </w:r>
          </w:p>
        </w:tc>
        <w:tc>
          <w:tcPr>
            <w:tcW w:w="5370" w:type="dxa"/>
            <w:tcBorders>
              <w:top w:val="nil"/>
              <w:left w:val="nil"/>
              <w:bottom w:val="single" w:sz="7" w:space="0" w:color="000000"/>
              <w:right w:val="single" w:sz="7" w:space="0" w:color="000000"/>
            </w:tcBorders>
            <w:tcMar>
              <w:top w:w="100" w:type="dxa"/>
              <w:left w:w="100" w:type="dxa"/>
              <w:bottom w:w="100" w:type="dxa"/>
              <w:right w:w="100" w:type="dxa"/>
            </w:tcMar>
          </w:tcPr>
          <w:p w14:paraId="3EC3DD85" w14:textId="77777777" w:rsidR="00ED2C09" w:rsidRPr="005B32CA" w:rsidRDefault="00ED2C09" w:rsidP="00A148D6">
            <w:pPr>
              <w:tabs>
                <w:tab w:val="left" w:pos="360"/>
              </w:tabs>
              <w:ind w:left="180"/>
              <w:jc w:val="both"/>
              <w:rPr>
                <w:rFonts w:ascii="Times New Roman" w:hAnsi="Times New Roman" w:cs="Times New Roman"/>
                <w:i/>
                <w:sz w:val="20"/>
                <w:szCs w:val="20"/>
                <w:highlight w:val="white"/>
              </w:rPr>
            </w:pPr>
            <w:r w:rsidRPr="005B32CA">
              <w:rPr>
                <w:rFonts w:ascii="Times New Roman" w:hAnsi="Times New Roman" w:cs="Times New Roman"/>
                <w:i/>
                <w:sz w:val="20"/>
                <w:szCs w:val="20"/>
                <w:highlight w:val="white"/>
              </w:rPr>
              <w:t xml:space="preserve"> </w:t>
            </w:r>
          </w:p>
        </w:tc>
        <w:tc>
          <w:tcPr>
            <w:tcW w:w="222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7B15FDAC" w14:textId="77777777" w:rsidR="00ED2C09" w:rsidRPr="005B32CA" w:rsidRDefault="00ED2C09" w:rsidP="00A148D6">
            <w:pPr>
              <w:tabs>
                <w:tab w:val="left" w:pos="360"/>
              </w:tabs>
              <w:ind w:left="180"/>
              <w:jc w:val="both"/>
              <w:rPr>
                <w:rFonts w:ascii="Times New Roman" w:hAnsi="Times New Roman" w:cs="Times New Roman"/>
                <w:i/>
                <w:sz w:val="20"/>
                <w:szCs w:val="20"/>
                <w:highlight w:val="white"/>
              </w:rPr>
            </w:pPr>
            <w:r w:rsidRPr="005B32CA">
              <w:rPr>
                <w:rFonts w:ascii="Times New Roman" w:hAnsi="Times New Roman" w:cs="Times New Roman"/>
                <w:i/>
                <w:sz w:val="20"/>
                <w:szCs w:val="20"/>
                <w:highlight w:val="white"/>
              </w:rPr>
              <w:t xml:space="preserve"> </w:t>
            </w:r>
          </w:p>
        </w:tc>
      </w:tr>
    </w:tbl>
    <w:p w14:paraId="5A2701DB" w14:textId="77777777" w:rsidR="00ED2C09" w:rsidRPr="005B32CA" w:rsidRDefault="00ED2C09" w:rsidP="00ED2C09">
      <w:pPr>
        <w:tabs>
          <w:tab w:val="left" w:pos="360"/>
        </w:tabs>
        <w:jc w:val="both"/>
        <w:rPr>
          <w:rFonts w:ascii="Times New Roman" w:hAnsi="Times New Roman" w:cs="Times New Roman"/>
          <w:i/>
          <w:sz w:val="22"/>
          <w:szCs w:val="22"/>
          <w:highlight w:val="white"/>
        </w:rPr>
      </w:pPr>
    </w:p>
    <w:p w14:paraId="257F1C68" w14:textId="77777777" w:rsidR="00ED2C09" w:rsidRPr="005B32CA" w:rsidRDefault="00ED2C09" w:rsidP="00ED2C09">
      <w:pPr>
        <w:numPr>
          <w:ilvl w:val="0"/>
          <w:numId w:val="23"/>
        </w:numPr>
        <w:tabs>
          <w:tab w:val="left" w:pos="360"/>
        </w:tabs>
        <w:spacing w:before="240" w:after="0" w:line="240" w:lineRule="auto"/>
        <w:ind w:left="360"/>
        <w:jc w:val="both"/>
        <w:rPr>
          <w:rFonts w:ascii="Times New Roman" w:hAnsi="Times New Roman" w:cs="Times New Roman"/>
          <w:sz w:val="22"/>
          <w:szCs w:val="22"/>
          <w:highlight w:val="white"/>
        </w:rPr>
      </w:pPr>
      <w:r w:rsidRPr="005B32CA">
        <w:rPr>
          <w:rFonts w:ascii="Times New Roman" w:hAnsi="Times New Roman" w:cs="Times New Roman"/>
          <w:b/>
          <w:sz w:val="22"/>
          <w:szCs w:val="22"/>
          <w:highlight w:val="white"/>
        </w:rPr>
        <w:lastRenderedPageBreak/>
        <w:t xml:space="preserve">Price:  </w:t>
      </w:r>
      <w:r w:rsidRPr="005B32CA">
        <w:rPr>
          <w:rFonts w:ascii="Times New Roman" w:hAnsi="Times New Roman" w:cs="Times New Roman"/>
          <w:sz w:val="22"/>
          <w:szCs w:val="22"/>
          <w:highlight w:val="white"/>
        </w:rPr>
        <w:t xml:space="preserve">This is a fixed price Task Order. Mercy Corps agrees to pay The Contractor no more than </w:t>
      </w:r>
      <w:r w:rsidRPr="005B32CA">
        <w:rPr>
          <w:rFonts w:ascii="Times New Roman" w:hAnsi="Times New Roman" w:cs="Times New Roman"/>
          <w:i/>
          <w:color w:val="D01D2B"/>
          <w:sz w:val="22"/>
          <w:szCs w:val="22"/>
          <w:highlight w:val="white"/>
        </w:rPr>
        <w:t>[describe the price per deliverable]</w:t>
      </w:r>
      <w:r w:rsidRPr="005B32CA">
        <w:rPr>
          <w:rFonts w:ascii="Times New Roman" w:hAnsi="Times New Roman" w:cs="Times New Roman"/>
          <w:i/>
          <w:sz w:val="22"/>
          <w:szCs w:val="22"/>
          <w:highlight w:val="white"/>
        </w:rPr>
        <w:t xml:space="preserve"> </w:t>
      </w:r>
      <w:r w:rsidRPr="005B32CA">
        <w:rPr>
          <w:rFonts w:ascii="Times New Roman" w:hAnsi="Times New Roman" w:cs="Times New Roman"/>
          <w:sz w:val="22"/>
          <w:szCs w:val="22"/>
          <w:highlight w:val="white"/>
        </w:rPr>
        <w:t>for services rendered under this Task Order.</w:t>
      </w:r>
      <w:r w:rsidRPr="005B32CA">
        <w:rPr>
          <w:rFonts w:ascii="Times New Roman" w:hAnsi="Times New Roman" w:cs="Times New Roman"/>
          <w:b/>
          <w:sz w:val="22"/>
          <w:szCs w:val="22"/>
          <w:highlight w:val="white"/>
        </w:rPr>
        <w:t xml:space="preserve">  </w:t>
      </w:r>
      <w:r w:rsidRPr="005B32CA">
        <w:rPr>
          <w:rFonts w:ascii="Times New Roman" w:hAnsi="Times New Roman" w:cs="Times New Roman"/>
          <w:sz w:val="22"/>
          <w:szCs w:val="22"/>
          <w:highlight w:val="white"/>
        </w:rPr>
        <w:t>Payment for deliverables will be made according to the schedule below:</w:t>
      </w:r>
      <w:r w:rsidRPr="005B32CA">
        <w:rPr>
          <w:rFonts w:ascii="Times New Roman" w:hAnsi="Times New Roman" w:cs="Times New Roman"/>
          <w:i/>
          <w:color w:val="D01D2B"/>
          <w:sz w:val="22"/>
          <w:szCs w:val="22"/>
          <w:highlight w:val="white"/>
        </w:rPr>
        <w:t xml:space="preserve"> [Refer to the Service Agreement template for more guidance regarding Cost Reimbursable or Time and Materials payment and pricing terms.]</w:t>
      </w:r>
    </w:p>
    <w:p w14:paraId="18718033" w14:textId="77777777" w:rsidR="00ED2C09" w:rsidRPr="005B32CA" w:rsidRDefault="00ED2C09" w:rsidP="00ED2C09">
      <w:pPr>
        <w:tabs>
          <w:tab w:val="left" w:pos="360"/>
        </w:tabs>
        <w:jc w:val="both"/>
        <w:rPr>
          <w:rFonts w:ascii="Times New Roman" w:hAnsi="Times New Roman" w:cs="Times New Roman"/>
          <w:sz w:val="22"/>
          <w:szCs w:val="22"/>
          <w:highlight w:val="white"/>
        </w:rPr>
      </w:pPr>
    </w:p>
    <w:tbl>
      <w:tblPr>
        <w:tblW w:w="8880"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1710"/>
        <w:gridCol w:w="3330"/>
        <w:gridCol w:w="2475"/>
        <w:gridCol w:w="1365"/>
      </w:tblGrid>
      <w:tr w:rsidR="00ED2C09" w:rsidRPr="00C0383F" w14:paraId="4FD9862C" w14:textId="77777777" w:rsidTr="00A148D6">
        <w:trPr>
          <w:trHeight w:val="920"/>
        </w:trPr>
        <w:tc>
          <w:tcPr>
            <w:tcW w:w="1710" w:type="dxa"/>
            <w:tcBorders>
              <w:top w:val="single" w:sz="7" w:space="0" w:color="000000"/>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554FE3C4" w14:textId="77777777" w:rsidR="00ED2C09" w:rsidRPr="005B32CA" w:rsidRDefault="00ED2C09" w:rsidP="00A148D6">
            <w:pPr>
              <w:tabs>
                <w:tab w:val="left" w:pos="360"/>
              </w:tabs>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br/>
              <w:t>Deliverable</w:t>
            </w:r>
          </w:p>
          <w:p w14:paraId="74E1BBBA" w14:textId="77777777" w:rsidR="00ED2C09" w:rsidRPr="005B32CA" w:rsidRDefault="00ED2C09" w:rsidP="00A148D6">
            <w:pPr>
              <w:tabs>
                <w:tab w:val="left" w:pos="360"/>
              </w:tabs>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w:t>
            </w:r>
          </w:p>
        </w:tc>
        <w:tc>
          <w:tcPr>
            <w:tcW w:w="3330"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12EBD37F" w14:textId="77777777" w:rsidR="00ED2C09" w:rsidRPr="005B32CA" w:rsidRDefault="00ED2C09" w:rsidP="00A148D6">
            <w:pPr>
              <w:tabs>
                <w:tab w:val="left" w:pos="360"/>
              </w:tabs>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Deliverable Description</w:t>
            </w:r>
          </w:p>
        </w:tc>
        <w:tc>
          <w:tcPr>
            <w:tcW w:w="2475"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7C1D6B9A" w14:textId="77777777" w:rsidR="00ED2C09" w:rsidRPr="005B32CA" w:rsidRDefault="00ED2C09" w:rsidP="00A148D6">
            <w:pPr>
              <w:tabs>
                <w:tab w:val="left" w:pos="360"/>
              </w:tabs>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Deliverable Price</w:t>
            </w:r>
          </w:p>
        </w:tc>
        <w:tc>
          <w:tcPr>
            <w:tcW w:w="1365"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0FB5E331" w14:textId="77777777" w:rsidR="00ED2C09" w:rsidRPr="005B32CA" w:rsidRDefault="00ED2C09" w:rsidP="00A148D6">
            <w:pPr>
              <w:tabs>
                <w:tab w:val="left" w:pos="360"/>
              </w:tabs>
              <w:jc w:val="center"/>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Total Price</w:t>
            </w:r>
          </w:p>
        </w:tc>
      </w:tr>
      <w:tr w:rsidR="00ED2C09" w:rsidRPr="00C0383F" w14:paraId="4D6D4BDF" w14:textId="77777777" w:rsidTr="00A148D6">
        <w:trPr>
          <w:trHeight w:val="580"/>
        </w:trPr>
        <w:tc>
          <w:tcPr>
            <w:tcW w:w="171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66FD28BD" w14:textId="77777777" w:rsidR="00ED2C09" w:rsidRPr="005B32CA" w:rsidRDefault="00ED2C09" w:rsidP="00A148D6">
            <w:pPr>
              <w:tabs>
                <w:tab w:val="left" w:pos="360"/>
              </w:tabs>
              <w:jc w:val="both"/>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 xml:space="preserve"> </w:t>
            </w:r>
          </w:p>
        </w:tc>
        <w:tc>
          <w:tcPr>
            <w:tcW w:w="333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1910C3F0" w14:textId="77777777" w:rsidR="00ED2C09" w:rsidRPr="005B32CA" w:rsidRDefault="00ED2C09" w:rsidP="00A148D6">
            <w:pPr>
              <w:widowControl w:val="0"/>
              <w:rPr>
                <w:rFonts w:ascii="Times New Roman" w:hAnsi="Times New Roman" w:cs="Times New Roman"/>
                <w:sz w:val="20"/>
                <w:szCs w:val="20"/>
                <w:highlight w:val="white"/>
              </w:rPr>
            </w:pPr>
            <w:r w:rsidRPr="005B32CA">
              <w:rPr>
                <w:rFonts w:ascii="Times New Roman" w:hAnsi="Times New Roman" w:cs="Times New Roman"/>
                <w:sz w:val="20"/>
                <w:szCs w:val="20"/>
                <w:highlight w:val="white"/>
              </w:rPr>
              <w:t xml:space="preserve"> </w:t>
            </w:r>
          </w:p>
        </w:tc>
        <w:tc>
          <w:tcPr>
            <w:tcW w:w="2475"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33398988" w14:textId="77777777" w:rsidR="00ED2C09" w:rsidRPr="005B32CA" w:rsidRDefault="00ED2C09" w:rsidP="00A148D6">
            <w:pPr>
              <w:widowControl w:val="0"/>
              <w:rPr>
                <w:rFonts w:ascii="Times New Roman" w:hAnsi="Times New Roman" w:cs="Times New Roman"/>
                <w:sz w:val="22"/>
                <w:szCs w:val="22"/>
                <w:highlight w:val="white"/>
              </w:rPr>
            </w:pPr>
          </w:p>
        </w:tc>
        <w:tc>
          <w:tcPr>
            <w:tcW w:w="1365" w:type="dxa"/>
            <w:vMerge w:val="restart"/>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415DFADA" w14:textId="77777777" w:rsidR="00ED2C09" w:rsidRPr="005B32CA" w:rsidRDefault="00ED2C09" w:rsidP="00A148D6">
            <w:pPr>
              <w:widowControl w:val="0"/>
              <w:rPr>
                <w:rFonts w:ascii="Times New Roman" w:hAnsi="Times New Roman" w:cs="Times New Roman"/>
                <w:sz w:val="22"/>
                <w:szCs w:val="22"/>
                <w:highlight w:val="white"/>
              </w:rPr>
            </w:pPr>
          </w:p>
        </w:tc>
      </w:tr>
      <w:tr w:rsidR="00ED2C09" w:rsidRPr="00C0383F" w14:paraId="25193348" w14:textId="77777777" w:rsidTr="00A148D6">
        <w:trPr>
          <w:trHeight w:val="580"/>
        </w:trPr>
        <w:tc>
          <w:tcPr>
            <w:tcW w:w="171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75047935" w14:textId="77777777" w:rsidR="00ED2C09" w:rsidRPr="005B32CA" w:rsidRDefault="00ED2C09" w:rsidP="00A148D6">
            <w:pPr>
              <w:widowControl w:val="0"/>
              <w:rPr>
                <w:rFonts w:ascii="Times New Roman" w:hAnsi="Times New Roman" w:cs="Times New Roman"/>
                <w:sz w:val="22"/>
                <w:szCs w:val="22"/>
                <w:highlight w:val="white"/>
              </w:rPr>
            </w:pPr>
          </w:p>
        </w:tc>
        <w:tc>
          <w:tcPr>
            <w:tcW w:w="333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47AAE63B" w14:textId="77777777" w:rsidR="00ED2C09" w:rsidRPr="005B32CA" w:rsidRDefault="00ED2C09" w:rsidP="00A148D6">
            <w:pPr>
              <w:widowControl w:val="0"/>
              <w:rPr>
                <w:rFonts w:ascii="Times New Roman" w:hAnsi="Times New Roman" w:cs="Times New Roman"/>
                <w:sz w:val="22"/>
                <w:szCs w:val="22"/>
                <w:highlight w:val="white"/>
              </w:rPr>
            </w:pPr>
          </w:p>
        </w:tc>
        <w:tc>
          <w:tcPr>
            <w:tcW w:w="2475"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024F4891" w14:textId="77777777" w:rsidR="00ED2C09" w:rsidRPr="005B32CA" w:rsidRDefault="00ED2C09" w:rsidP="00A148D6">
            <w:pPr>
              <w:widowControl w:val="0"/>
              <w:rPr>
                <w:rFonts w:ascii="Times New Roman" w:hAnsi="Times New Roman" w:cs="Times New Roman"/>
                <w:sz w:val="22"/>
                <w:szCs w:val="22"/>
                <w:highlight w:val="white"/>
              </w:rPr>
            </w:pPr>
          </w:p>
        </w:tc>
        <w:tc>
          <w:tcPr>
            <w:tcW w:w="136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369FA211" w14:textId="77777777" w:rsidR="00ED2C09" w:rsidRPr="005B32CA" w:rsidRDefault="00ED2C09" w:rsidP="00A148D6">
            <w:pPr>
              <w:widowControl w:val="0"/>
              <w:rPr>
                <w:rFonts w:ascii="Times New Roman" w:hAnsi="Times New Roman" w:cs="Times New Roman"/>
                <w:sz w:val="22"/>
                <w:szCs w:val="22"/>
                <w:highlight w:val="white"/>
              </w:rPr>
            </w:pPr>
          </w:p>
        </w:tc>
      </w:tr>
    </w:tbl>
    <w:p w14:paraId="52D1181D" w14:textId="77777777" w:rsidR="00ED2C09" w:rsidRPr="005B32CA" w:rsidRDefault="00ED2C09" w:rsidP="00ED2C09">
      <w:pPr>
        <w:tabs>
          <w:tab w:val="left" w:pos="360"/>
        </w:tabs>
        <w:jc w:val="both"/>
        <w:rPr>
          <w:rFonts w:ascii="Times New Roman" w:hAnsi="Times New Roman" w:cs="Times New Roman"/>
          <w:sz w:val="22"/>
          <w:szCs w:val="22"/>
          <w:highlight w:val="white"/>
        </w:rPr>
      </w:pPr>
    </w:p>
    <w:p w14:paraId="3A96EAE6" w14:textId="77777777" w:rsidR="00ED2C09" w:rsidRPr="005B32CA" w:rsidRDefault="00ED2C09" w:rsidP="00ED2C09">
      <w:pPr>
        <w:jc w:val="both"/>
        <w:rPr>
          <w:rFonts w:ascii="Times New Roman" w:hAnsi="Times New Roman" w:cs="Times New Roman"/>
          <w:sz w:val="22"/>
          <w:szCs w:val="22"/>
        </w:rPr>
      </w:pPr>
      <w:r w:rsidRPr="005B32CA">
        <w:rPr>
          <w:rFonts w:ascii="Times New Roman" w:hAnsi="Times New Roman" w:cs="Times New Roman"/>
          <w:sz w:val="22"/>
          <w:szCs w:val="22"/>
          <w:highlight w:val="white"/>
        </w:rPr>
        <w:t>IN WITNES</w:t>
      </w:r>
      <w:r w:rsidRPr="005B32CA">
        <w:rPr>
          <w:rFonts w:ascii="Times New Roman" w:hAnsi="Times New Roman" w:cs="Times New Roman"/>
          <w:sz w:val="22"/>
          <w:szCs w:val="22"/>
        </w:rPr>
        <w:t>S WHEREOF, this Task Order has been duly executed by the parties’ Authorized Representatives as of the date written below.</w:t>
      </w:r>
    </w:p>
    <w:p w14:paraId="4ABE55A4" w14:textId="77777777" w:rsidR="00ED2C09" w:rsidRPr="005B32CA" w:rsidRDefault="00ED2C09" w:rsidP="00ED2C09">
      <w:pPr>
        <w:jc w:val="both"/>
        <w:rPr>
          <w:rFonts w:ascii="Times New Roman" w:hAnsi="Times New Roman" w:cs="Times New Roman"/>
          <w:sz w:val="22"/>
          <w:szCs w:val="22"/>
        </w:rPr>
      </w:pPr>
      <w:r w:rsidRPr="005B32CA">
        <w:rPr>
          <w:rFonts w:ascii="Times New Roman" w:hAnsi="Times New Roman" w:cs="Times New Roman"/>
          <w:b/>
          <w:sz w:val="22"/>
          <w:szCs w:val="22"/>
        </w:rPr>
        <w:t>DATED:  _____________________</w:t>
      </w:r>
    </w:p>
    <w:p w14:paraId="02E8577D" w14:textId="77777777" w:rsidR="00ED2C09" w:rsidRPr="005B32CA" w:rsidRDefault="00ED2C09" w:rsidP="00ED2C09">
      <w:pPr>
        <w:keepNext/>
        <w:tabs>
          <w:tab w:val="left" w:pos="4190"/>
          <w:tab w:val="right" w:pos="8640"/>
        </w:tabs>
        <w:rPr>
          <w:rFonts w:ascii="Times New Roman" w:hAnsi="Times New Roman" w:cs="Times New Roman"/>
          <w:sz w:val="22"/>
          <w:szCs w:val="22"/>
        </w:rPr>
      </w:pPr>
      <w:r w:rsidRPr="005B32CA">
        <w:rPr>
          <w:rFonts w:ascii="Times New Roman" w:hAnsi="Times New Roman" w:cs="Times New Roman"/>
          <w:b/>
          <w:sz w:val="22"/>
          <w:szCs w:val="22"/>
        </w:rPr>
        <w:t>MERCY CORPS</w:t>
      </w:r>
      <w:r w:rsidRPr="005B32CA">
        <w:rPr>
          <w:rFonts w:ascii="Times New Roman" w:hAnsi="Times New Roman" w:cs="Times New Roman"/>
          <w:b/>
          <w:sz w:val="22"/>
          <w:szCs w:val="22"/>
        </w:rPr>
        <w:tab/>
        <w:t xml:space="preserve">               THE CONTRACTOR</w:t>
      </w:r>
    </w:p>
    <w:p w14:paraId="267100E5" w14:textId="77777777" w:rsidR="00ED2C09" w:rsidRPr="005B32CA" w:rsidRDefault="00ED2C09" w:rsidP="00ED2C09">
      <w:pPr>
        <w:jc w:val="both"/>
        <w:rPr>
          <w:rFonts w:ascii="Times New Roman" w:hAnsi="Times New Roman" w:cs="Times New Roman"/>
          <w:sz w:val="22"/>
          <w:szCs w:val="22"/>
        </w:rPr>
      </w:pPr>
      <w:r w:rsidRPr="005B32CA">
        <w:rPr>
          <w:rFonts w:ascii="Times New Roman" w:hAnsi="Times New Roman" w:cs="Times New Roman"/>
          <w:sz w:val="22"/>
          <w:szCs w:val="22"/>
        </w:rPr>
        <w:t>Name:</w:t>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t>Name:</w:t>
      </w:r>
    </w:p>
    <w:p w14:paraId="583C2AA8" w14:textId="77777777" w:rsidR="00ED2C09" w:rsidRPr="005B32CA" w:rsidRDefault="00ED2C09" w:rsidP="00ED2C09">
      <w:pPr>
        <w:jc w:val="both"/>
        <w:rPr>
          <w:rFonts w:ascii="Times New Roman" w:hAnsi="Times New Roman" w:cs="Times New Roman"/>
          <w:sz w:val="22"/>
          <w:szCs w:val="22"/>
        </w:rPr>
      </w:pPr>
      <w:r w:rsidRPr="005B32CA">
        <w:rPr>
          <w:rFonts w:ascii="Times New Roman" w:hAnsi="Times New Roman" w:cs="Times New Roman"/>
          <w:sz w:val="22"/>
          <w:szCs w:val="22"/>
        </w:rPr>
        <w:t>Title:</w:t>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r>
      <w:r w:rsidRPr="005B32CA">
        <w:rPr>
          <w:rFonts w:ascii="Times New Roman" w:hAnsi="Times New Roman" w:cs="Times New Roman"/>
          <w:sz w:val="22"/>
          <w:szCs w:val="22"/>
        </w:rPr>
        <w:tab/>
        <w:t>Title</w:t>
      </w:r>
    </w:p>
    <w:p w14:paraId="173D5B3B" w14:textId="77777777" w:rsidR="00ED2C09" w:rsidRPr="005B32CA" w:rsidRDefault="00ED2C09" w:rsidP="00ED2C09">
      <w:pPr>
        <w:jc w:val="both"/>
        <w:rPr>
          <w:rFonts w:ascii="Times New Roman" w:hAnsi="Times New Roman" w:cs="Times New Roman"/>
          <w:sz w:val="22"/>
          <w:szCs w:val="22"/>
        </w:rPr>
      </w:pPr>
    </w:p>
    <w:p w14:paraId="27E1A500" w14:textId="77777777" w:rsidR="00ED2C09" w:rsidRPr="005B32CA" w:rsidRDefault="00ED2C09" w:rsidP="00ED2C09">
      <w:pPr>
        <w:spacing w:line="288" w:lineRule="auto"/>
        <w:jc w:val="center"/>
        <w:rPr>
          <w:rFonts w:ascii="Times New Roman" w:hAnsi="Times New Roman" w:cs="Times New Roman"/>
          <w:sz w:val="16"/>
          <w:szCs w:val="16"/>
        </w:rPr>
      </w:pPr>
      <w:r w:rsidRPr="005B32CA">
        <w:rPr>
          <w:rFonts w:ascii="Times New Roman" w:hAnsi="Times New Roman" w:cs="Times New Roman"/>
          <w:sz w:val="16"/>
          <w:szCs w:val="16"/>
        </w:rPr>
        <w:t>********************************************************************************</w:t>
      </w:r>
    </w:p>
    <w:tbl>
      <w:tblPr>
        <w:tblW w:w="9000" w:type="dxa"/>
        <w:tblInd w:w="-8" w:type="dxa"/>
        <w:tblLayout w:type="fixed"/>
        <w:tblLook w:val="0600" w:firstRow="0" w:lastRow="0" w:firstColumn="0" w:lastColumn="0" w:noHBand="1" w:noVBand="1"/>
      </w:tblPr>
      <w:tblGrid>
        <w:gridCol w:w="1806"/>
        <w:gridCol w:w="1792"/>
        <w:gridCol w:w="1820"/>
        <w:gridCol w:w="1791"/>
        <w:gridCol w:w="1791"/>
      </w:tblGrid>
      <w:tr w:rsidR="00ED2C09" w:rsidRPr="00C0383F" w14:paraId="5723A1A2" w14:textId="77777777" w:rsidTr="00A148D6">
        <w:trPr>
          <w:trHeight w:val="220"/>
        </w:trPr>
        <w:tc>
          <w:tcPr>
            <w:tcW w:w="8998" w:type="dxa"/>
            <w:gridSpan w:val="5"/>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1683BE2E" w14:textId="77777777" w:rsidR="00ED2C09" w:rsidRPr="005B32CA" w:rsidRDefault="00ED2C09" w:rsidP="00A148D6">
            <w:pPr>
              <w:spacing w:line="288" w:lineRule="auto"/>
              <w:ind w:left="-100"/>
              <w:jc w:val="center"/>
              <w:rPr>
                <w:rFonts w:ascii="Times New Roman" w:hAnsi="Times New Roman" w:cs="Times New Roman"/>
                <w:sz w:val="18"/>
                <w:szCs w:val="18"/>
              </w:rPr>
            </w:pPr>
            <w:r w:rsidRPr="005B32CA">
              <w:rPr>
                <w:rFonts w:ascii="Times New Roman" w:hAnsi="Times New Roman" w:cs="Times New Roman"/>
                <w:sz w:val="18"/>
                <w:szCs w:val="18"/>
              </w:rPr>
              <w:t>For Mercy Corps internal purpose only</w:t>
            </w:r>
          </w:p>
        </w:tc>
      </w:tr>
      <w:tr w:rsidR="00ED2C09" w:rsidRPr="00C0383F" w14:paraId="2B7F020A" w14:textId="77777777" w:rsidTr="00A148D6">
        <w:trPr>
          <w:trHeight w:val="220"/>
        </w:trPr>
        <w:tc>
          <w:tcPr>
            <w:tcW w:w="1805"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0CFCA32A" w14:textId="77777777" w:rsidR="00ED2C09" w:rsidRPr="005B32CA" w:rsidRDefault="00ED2C09" w:rsidP="00A148D6">
            <w:pPr>
              <w:spacing w:line="288" w:lineRule="auto"/>
              <w:ind w:left="-100"/>
              <w:jc w:val="center"/>
              <w:rPr>
                <w:rFonts w:ascii="Times New Roman" w:hAnsi="Times New Roman" w:cs="Times New Roman"/>
                <w:sz w:val="18"/>
                <w:szCs w:val="18"/>
              </w:rPr>
            </w:pPr>
            <w:r w:rsidRPr="005B32CA">
              <w:rPr>
                <w:rFonts w:ascii="Times New Roman" w:hAnsi="Times New Roman" w:cs="Times New Roman"/>
                <w:sz w:val="18"/>
                <w:szCs w:val="18"/>
              </w:rPr>
              <w:t>PR Number</w:t>
            </w:r>
          </w:p>
        </w:tc>
        <w:tc>
          <w:tcPr>
            <w:tcW w:w="1791"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530C3788" w14:textId="77777777" w:rsidR="00ED2C09" w:rsidRPr="005B32CA" w:rsidRDefault="00ED2C09" w:rsidP="00A148D6">
            <w:pPr>
              <w:spacing w:line="288" w:lineRule="auto"/>
              <w:ind w:left="-100"/>
              <w:jc w:val="center"/>
              <w:rPr>
                <w:rFonts w:ascii="Times New Roman" w:hAnsi="Times New Roman" w:cs="Times New Roman"/>
                <w:sz w:val="18"/>
                <w:szCs w:val="18"/>
              </w:rPr>
            </w:pPr>
            <w:r w:rsidRPr="005B32CA">
              <w:rPr>
                <w:rFonts w:ascii="Times New Roman" w:hAnsi="Times New Roman" w:cs="Times New Roman"/>
                <w:sz w:val="18"/>
                <w:szCs w:val="18"/>
              </w:rPr>
              <w:t>Fund Code</w:t>
            </w:r>
          </w:p>
        </w:tc>
        <w:tc>
          <w:tcPr>
            <w:tcW w:w="1820"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16BB3BDE" w14:textId="77777777" w:rsidR="00ED2C09" w:rsidRPr="005B32CA" w:rsidRDefault="00ED2C09" w:rsidP="00A148D6">
            <w:pPr>
              <w:spacing w:line="288" w:lineRule="auto"/>
              <w:ind w:left="-100"/>
              <w:jc w:val="center"/>
              <w:rPr>
                <w:rFonts w:ascii="Times New Roman" w:hAnsi="Times New Roman" w:cs="Times New Roman"/>
                <w:sz w:val="18"/>
                <w:szCs w:val="18"/>
              </w:rPr>
            </w:pPr>
            <w:r w:rsidRPr="005B32CA">
              <w:rPr>
                <w:rFonts w:ascii="Times New Roman" w:hAnsi="Times New Roman" w:cs="Times New Roman"/>
                <w:sz w:val="18"/>
                <w:szCs w:val="18"/>
              </w:rPr>
              <w:t>GL Account</w:t>
            </w:r>
          </w:p>
        </w:tc>
        <w:tc>
          <w:tcPr>
            <w:tcW w:w="1791"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27F476DC" w14:textId="77777777" w:rsidR="00ED2C09" w:rsidRPr="005B32CA" w:rsidRDefault="00ED2C09" w:rsidP="00A148D6">
            <w:pPr>
              <w:spacing w:line="288" w:lineRule="auto"/>
              <w:ind w:left="-100"/>
              <w:jc w:val="center"/>
              <w:rPr>
                <w:rFonts w:ascii="Times New Roman" w:hAnsi="Times New Roman" w:cs="Times New Roman"/>
                <w:sz w:val="18"/>
                <w:szCs w:val="18"/>
              </w:rPr>
            </w:pPr>
            <w:r w:rsidRPr="005B32CA">
              <w:rPr>
                <w:rFonts w:ascii="Times New Roman" w:hAnsi="Times New Roman" w:cs="Times New Roman"/>
                <w:sz w:val="18"/>
                <w:szCs w:val="18"/>
              </w:rPr>
              <w:t>LIN Code</w:t>
            </w:r>
          </w:p>
        </w:tc>
        <w:tc>
          <w:tcPr>
            <w:tcW w:w="1791"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6880AD23" w14:textId="77777777" w:rsidR="00ED2C09" w:rsidRPr="005B32CA" w:rsidRDefault="00ED2C09" w:rsidP="00A148D6">
            <w:pPr>
              <w:spacing w:line="288" w:lineRule="auto"/>
              <w:ind w:left="-100"/>
              <w:jc w:val="center"/>
              <w:rPr>
                <w:rFonts w:ascii="Times New Roman" w:hAnsi="Times New Roman" w:cs="Times New Roman"/>
                <w:sz w:val="18"/>
                <w:szCs w:val="18"/>
              </w:rPr>
            </w:pPr>
            <w:r w:rsidRPr="005B32CA">
              <w:rPr>
                <w:rFonts w:ascii="Times New Roman" w:hAnsi="Times New Roman" w:cs="Times New Roman"/>
                <w:sz w:val="18"/>
                <w:szCs w:val="18"/>
              </w:rPr>
              <w:t>Office Code</w:t>
            </w:r>
          </w:p>
        </w:tc>
      </w:tr>
      <w:tr w:rsidR="00ED2C09" w:rsidRPr="00C0383F" w14:paraId="7C1A00F6" w14:textId="77777777" w:rsidTr="00A148D6">
        <w:trPr>
          <w:trHeight w:val="280"/>
        </w:trPr>
        <w:tc>
          <w:tcPr>
            <w:tcW w:w="1805"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27E09CE" w14:textId="77777777" w:rsidR="00ED2C09" w:rsidRPr="005B32CA" w:rsidRDefault="00ED2C09" w:rsidP="00A148D6">
            <w:pPr>
              <w:rPr>
                <w:rFonts w:ascii="Times New Roman" w:hAnsi="Times New Roman" w:cs="Times New Roman"/>
              </w:rPr>
            </w:pPr>
          </w:p>
        </w:tc>
        <w:tc>
          <w:tcPr>
            <w:tcW w:w="1791"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84B0B4F" w14:textId="77777777" w:rsidR="00ED2C09" w:rsidRPr="005B32CA" w:rsidRDefault="00ED2C09" w:rsidP="00A148D6">
            <w:pPr>
              <w:rPr>
                <w:rFonts w:ascii="Times New Roman" w:hAnsi="Times New Roman" w:cs="Times New Roman"/>
              </w:rPr>
            </w:pPr>
          </w:p>
        </w:tc>
        <w:tc>
          <w:tcPr>
            <w:tcW w:w="1820"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1FDCFFB" w14:textId="77777777" w:rsidR="00ED2C09" w:rsidRPr="005B32CA" w:rsidRDefault="00ED2C09" w:rsidP="00A148D6">
            <w:pPr>
              <w:rPr>
                <w:rFonts w:ascii="Times New Roman" w:hAnsi="Times New Roman" w:cs="Times New Roman"/>
              </w:rPr>
            </w:pPr>
          </w:p>
        </w:tc>
        <w:tc>
          <w:tcPr>
            <w:tcW w:w="1791"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120BACF" w14:textId="77777777" w:rsidR="00ED2C09" w:rsidRPr="005B32CA" w:rsidRDefault="00ED2C09" w:rsidP="00A148D6">
            <w:pPr>
              <w:rPr>
                <w:rFonts w:ascii="Times New Roman" w:hAnsi="Times New Roman" w:cs="Times New Roman"/>
              </w:rPr>
            </w:pPr>
          </w:p>
        </w:tc>
        <w:tc>
          <w:tcPr>
            <w:tcW w:w="1791"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FAB5CF5" w14:textId="77777777" w:rsidR="00ED2C09" w:rsidRPr="005B32CA" w:rsidRDefault="00ED2C09" w:rsidP="00A148D6">
            <w:pPr>
              <w:rPr>
                <w:rFonts w:ascii="Times New Roman" w:hAnsi="Times New Roman" w:cs="Times New Roman"/>
              </w:rPr>
            </w:pPr>
          </w:p>
        </w:tc>
      </w:tr>
    </w:tbl>
    <w:p w14:paraId="0CA3D508" w14:textId="77777777" w:rsidR="00ED2C09" w:rsidRPr="005B32CA" w:rsidRDefault="00ED2C09" w:rsidP="00ED2C09">
      <w:pPr>
        <w:rPr>
          <w:rFonts w:ascii="Times New Roman" w:hAnsi="Times New Roman" w:cs="Times New Roman"/>
          <w:b/>
          <w:sz w:val="28"/>
          <w:szCs w:val="28"/>
        </w:rPr>
      </w:pPr>
    </w:p>
    <w:p w14:paraId="04304A88" w14:textId="77777777" w:rsidR="00ED2C09" w:rsidRPr="005B32CA" w:rsidRDefault="00ED2C09" w:rsidP="00ED2C09">
      <w:pPr>
        <w:rPr>
          <w:rFonts w:ascii="Times New Roman" w:hAnsi="Times New Roman" w:cs="Times New Roman"/>
          <w:b/>
          <w:sz w:val="28"/>
          <w:szCs w:val="28"/>
        </w:rPr>
      </w:pPr>
      <w:r w:rsidRPr="005B32CA">
        <w:rPr>
          <w:rFonts w:ascii="Times New Roman" w:hAnsi="Times New Roman" w:cs="Times New Roman"/>
        </w:rPr>
        <w:br w:type="page"/>
      </w:r>
    </w:p>
    <w:p w14:paraId="4BA806D7" w14:textId="77777777" w:rsidR="000B594D" w:rsidRPr="005B32CA" w:rsidRDefault="000B594D">
      <w:pPr>
        <w:widowControl w:val="0"/>
        <w:spacing w:after="160" w:line="240" w:lineRule="auto"/>
        <w:rPr>
          <w:rFonts w:ascii="Times New Roman" w:hAnsi="Times New Roman" w:cs="Times New Roman"/>
        </w:rPr>
      </w:pPr>
    </w:p>
    <w:p w14:paraId="081B523B" w14:textId="77777777" w:rsidR="0010470F" w:rsidRPr="005B32CA" w:rsidRDefault="00581953">
      <w:pPr>
        <w:pStyle w:val="Heading1"/>
        <w:keepNext w:val="0"/>
        <w:keepLines w:val="0"/>
        <w:widowControl w:val="0"/>
        <w:spacing w:after="160" w:line="288" w:lineRule="auto"/>
        <w:rPr>
          <w:rFonts w:ascii="Times New Roman" w:hAnsi="Times New Roman" w:cs="Times New Roman"/>
          <w:sz w:val="28"/>
          <w:szCs w:val="28"/>
        </w:rPr>
      </w:pPr>
      <w:bookmarkStart w:id="11" w:name="_tfpqbmyw287i" w:colFirst="0" w:colLast="0"/>
      <w:bookmarkEnd w:id="11"/>
      <w:r w:rsidRPr="005B32CA">
        <w:rPr>
          <w:rFonts w:ascii="Times New Roman" w:hAnsi="Times New Roman" w:cs="Times New Roman"/>
          <w:sz w:val="28"/>
          <w:szCs w:val="28"/>
        </w:rPr>
        <w:t>7. Attachments to the Tender Package</w:t>
      </w:r>
    </w:p>
    <w:p w14:paraId="1B2E5908" w14:textId="77777777" w:rsidR="0010470F" w:rsidRPr="005B32CA" w:rsidRDefault="0010470F">
      <w:pPr>
        <w:widowControl w:val="0"/>
        <w:spacing w:after="160" w:line="240" w:lineRule="auto"/>
        <w:rPr>
          <w:rFonts w:ascii="Times New Roman" w:hAnsi="Times New Roman" w:cs="Times New Roman"/>
          <w:b/>
          <w:color w:val="D01D2B"/>
          <w:sz w:val="28"/>
          <w:szCs w:val="28"/>
        </w:rPr>
      </w:pPr>
    </w:p>
    <w:p w14:paraId="5C1A5934" w14:textId="77777777" w:rsidR="0010470F" w:rsidRPr="005B32CA" w:rsidRDefault="00581953" w:rsidP="005B32CA">
      <w:pPr>
        <w:widowControl w:val="0"/>
        <w:spacing w:after="160" w:line="288" w:lineRule="auto"/>
        <w:rPr>
          <w:rFonts w:ascii="Times New Roman" w:hAnsi="Times New Roman" w:cs="Times New Roman"/>
          <w:b/>
          <w:sz w:val="28"/>
          <w:szCs w:val="28"/>
          <w:highlight w:val="yellow"/>
        </w:rPr>
      </w:pPr>
      <w:r w:rsidRPr="005B32CA">
        <w:rPr>
          <w:rFonts w:ascii="Times New Roman" w:hAnsi="Times New Roman" w:cs="Times New Roman"/>
          <w:b/>
          <w:sz w:val="28"/>
          <w:szCs w:val="28"/>
          <w:highlight w:val="yellow"/>
        </w:rPr>
        <w:t>Attachment 1 -Supplier Information Form template</w:t>
      </w:r>
    </w:p>
    <w:p w14:paraId="79DCFCCC" w14:textId="77777777" w:rsidR="0010470F" w:rsidRPr="005B32CA" w:rsidRDefault="00581953" w:rsidP="005B32CA">
      <w:pPr>
        <w:widowControl w:val="0"/>
        <w:spacing w:after="160" w:line="288" w:lineRule="auto"/>
        <w:rPr>
          <w:rFonts w:ascii="Times New Roman" w:hAnsi="Times New Roman" w:cs="Times New Roman"/>
          <w:b/>
          <w:sz w:val="28"/>
          <w:szCs w:val="28"/>
          <w:highlight w:val="yellow"/>
        </w:rPr>
      </w:pPr>
      <w:r w:rsidRPr="005B32CA">
        <w:rPr>
          <w:rFonts w:ascii="Times New Roman" w:hAnsi="Times New Roman" w:cs="Times New Roman"/>
          <w:b/>
          <w:sz w:val="28"/>
          <w:szCs w:val="28"/>
          <w:highlight w:val="yellow"/>
        </w:rPr>
        <w:t>Attachment 2 -Price Offer Sheet template</w:t>
      </w:r>
    </w:p>
    <w:p w14:paraId="2DDB274E" w14:textId="77777777" w:rsidR="0010470F" w:rsidRPr="005B32CA" w:rsidRDefault="0010470F">
      <w:pPr>
        <w:widowControl w:val="0"/>
        <w:spacing w:after="160" w:line="288" w:lineRule="auto"/>
        <w:jc w:val="center"/>
        <w:rPr>
          <w:rFonts w:ascii="Times New Roman" w:hAnsi="Times New Roman" w:cs="Times New Roman"/>
          <w:sz w:val="28"/>
          <w:szCs w:val="28"/>
          <w:highlight w:val="yellow"/>
        </w:rPr>
      </w:pPr>
    </w:p>
    <w:p w14:paraId="4B7FA54A" w14:textId="77777777" w:rsidR="0010470F" w:rsidRPr="005B32CA" w:rsidRDefault="0010470F">
      <w:pPr>
        <w:widowControl w:val="0"/>
        <w:spacing w:after="0" w:line="240" w:lineRule="auto"/>
        <w:rPr>
          <w:rFonts w:ascii="Times New Roman" w:hAnsi="Times New Roman" w:cs="Times New Roman"/>
        </w:rPr>
      </w:pPr>
    </w:p>
    <w:tbl>
      <w:tblPr>
        <w:tblStyle w:val="a9"/>
        <w:tblW w:w="10800" w:type="dxa"/>
        <w:tblInd w:w="100" w:type="dxa"/>
        <w:tblLayout w:type="fixed"/>
        <w:tblLook w:val="0600" w:firstRow="0" w:lastRow="0" w:firstColumn="0" w:lastColumn="0" w:noHBand="1" w:noVBand="1"/>
      </w:tblPr>
      <w:tblGrid>
        <w:gridCol w:w="10800"/>
      </w:tblGrid>
      <w:tr w:rsidR="0010470F" w:rsidRPr="00C0383F" w14:paraId="4A1B8291" w14:textId="77777777">
        <w:trPr>
          <w:trHeight w:val="1600"/>
        </w:trPr>
        <w:tc>
          <w:tcPr>
            <w:tcW w:w="10800" w:type="dxa"/>
            <w:tcBorders>
              <w:top w:val="nil"/>
              <w:left w:val="nil"/>
              <w:bottom w:val="nil"/>
              <w:right w:val="nil"/>
            </w:tcBorders>
            <w:tcMar>
              <w:top w:w="100" w:type="dxa"/>
              <w:left w:w="100" w:type="dxa"/>
              <w:bottom w:w="100" w:type="dxa"/>
              <w:right w:w="100" w:type="dxa"/>
            </w:tcMar>
          </w:tcPr>
          <w:p w14:paraId="7AF4EC6F" w14:textId="77777777" w:rsidR="0010470F" w:rsidRPr="005B32CA" w:rsidRDefault="0010470F">
            <w:pPr>
              <w:widowControl w:val="0"/>
              <w:spacing w:after="160" w:line="240" w:lineRule="auto"/>
              <w:rPr>
                <w:rFonts w:ascii="Times New Roman" w:hAnsi="Times New Roman" w:cs="Times New Roman"/>
              </w:rPr>
            </w:pPr>
          </w:p>
          <w:p w14:paraId="211F5563" w14:textId="77777777" w:rsidR="0010470F" w:rsidRPr="005B32CA" w:rsidRDefault="00581953">
            <w:pPr>
              <w:widowControl w:val="0"/>
              <w:spacing w:after="160" w:line="240" w:lineRule="auto"/>
              <w:rPr>
                <w:rFonts w:ascii="Times New Roman" w:hAnsi="Times New Roman" w:cs="Times New Roman"/>
              </w:rPr>
            </w:pPr>
            <w:r w:rsidRPr="005B32CA">
              <w:rPr>
                <w:rFonts w:ascii="Times New Roman" w:hAnsi="Times New Roman" w:cs="Times New Roman"/>
              </w:rPr>
              <w:t xml:space="preserve"> </w:t>
            </w:r>
          </w:p>
        </w:tc>
      </w:tr>
    </w:tbl>
    <w:p w14:paraId="1C6CD915" w14:textId="77777777" w:rsidR="0010470F" w:rsidRPr="005B32CA" w:rsidRDefault="0010470F">
      <w:pPr>
        <w:widowControl w:val="0"/>
        <w:spacing w:after="160" w:line="240" w:lineRule="auto"/>
        <w:rPr>
          <w:rFonts w:ascii="Times New Roman" w:hAnsi="Times New Roman" w:cs="Times New Roman"/>
        </w:rPr>
      </w:pPr>
    </w:p>
    <w:sectPr w:rsidR="0010470F" w:rsidRPr="005B32CA" w:rsidSect="005B32CA">
      <w:headerReference w:type="default" r:id="rId13"/>
      <w:footerReference w:type="default" r:id="rId14"/>
      <w:pgSz w:w="11909" w:h="16834" w:code="9"/>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B223C" w14:textId="77777777" w:rsidR="008327D4" w:rsidRDefault="008327D4">
      <w:pPr>
        <w:spacing w:after="0" w:line="240" w:lineRule="auto"/>
      </w:pPr>
      <w:r>
        <w:separator/>
      </w:r>
    </w:p>
  </w:endnote>
  <w:endnote w:type="continuationSeparator" w:id="0">
    <w:p w14:paraId="33CCC8B7" w14:textId="77777777" w:rsidR="008327D4" w:rsidRDefault="00832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Arial"/>
    <w:panose1 w:val="00000000000000000000"/>
    <w:charset w:val="00"/>
    <w:family w:val="swiss"/>
    <w:notTrueType/>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385FC" w14:textId="425FBE63" w:rsidR="00BC4144" w:rsidRPr="00E22D87" w:rsidRDefault="00BC4144">
    <w:pPr>
      <w:rPr>
        <w:sz w:val="17"/>
      </w:rPr>
    </w:pPr>
    <w:r w:rsidRPr="00E22D87">
      <w:rPr>
        <w:sz w:val="17"/>
      </w:rPr>
      <w:t>Tender No</w:t>
    </w:r>
    <w:r w:rsidRPr="00E22D87">
      <w:rPr>
        <w:i/>
        <w:sz w:val="17"/>
      </w:rPr>
      <w:t xml:space="preserve">: </w:t>
    </w:r>
    <w:r>
      <w:rPr>
        <w:rFonts w:ascii="Times New Roman" w:hAnsi="Times New Roman" w:cs="Times New Roman"/>
        <w:b/>
      </w:rPr>
      <w:t>NIG/</w:t>
    </w:r>
    <w:r w:rsidRPr="005B32CA">
      <w:rPr>
        <w:rFonts w:ascii="Times New Roman" w:hAnsi="Times New Roman" w:cs="Times New Roman"/>
        <w:b/>
      </w:rPr>
      <w:t>ABV</w:t>
    </w:r>
    <w:r>
      <w:rPr>
        <w:rFonts w:ascii="Times New Roman" w:hAnsi="Times New Roman" w:cs="Times New Roman"/>
        <w:b/>
      </w:rPr>
      <w:t>/TEN39</w:t>
    </w:r>
    <w:r w:rsidRPr="00E22D87">
      <w:rPr>
        <w:sz w:val="17"/>
      </w:rPr>
      <w:tab/>
    </w:r>
    <w:r>
      <w:rPr>
        <w:sz w:val="17"/>
      </w:rPr>
      <w:t>Security Service for Mercy Corps Nigeria</w:t>
    </w:r>
    <w:r w:rsidRPr="00E22D87">
      <w:rPr>
        <w:sz w:val="17"/>
      </w:rPr>
      <w:tab/>
    </w:r>
    <w:r w:rsidRPr="00E22D87">
      <w:rPr>
        <w:sz w:val="17"/>
      </w:rPr>
      <w:tab/>
    </w:r>
    <w:r w:rsidRPr="00E22D87">
      <w:rPr>
        <w:sz w:val="17"/>
      </w:rPr>
      <w:tab/>
    </w:r>
    <w:r w:rsidRPr="00E22D87">
      <w:rPr>
        <w:sz w:val="17"/>
      </w:rPr>
      <w:tab/>
      <w:t xml:space="preserve">Page </w:t>
    </w:r>
    <w:r w:rsidRPr="00E22D87">
      <w:rPr>
        <w:sz w:val="17"/>
      </w:rPr>
      <w:fldChar w:fldCharType="begin"/>
    </w:r>
    <w:r w:rsidRPr="00E22D87">
      <w:rPr>
        <w:sz w:val="17"/>
      </w:rPr>
      <w:instrText>PAGE</w:instrText>
    </w:r>
    <w:r w:rsidRPr="00E22D87">
      <w:rPr>
        <w:sz w:val="17"/>
      </w:rPr>
      <w:fldChar w:fldCharType="separate"/>
    </w:r>
    <w:r>
      <w:rPr>
        <w:noProof/>
        <w:sz w:val="17"/>
      </w:rPr>
      <w:t>1</w:t>
    </w:r>
    <w:r w:rsidRPr="00E22D87">
      <w:rPr>
        <w:sz w:val="17"/>
      </w:rPr>
      <w:fldChar w:fldCharType="end"/>
    </w:r>
    <w:r w:rsidRPr="00E22D87">
      <w:rPr>
        <w:sz w:val="17"/>
      </w:rPr>
      <w:t xml:space="preserve"> of </w:t>
    </w:r>
    <w:r w:rsidRPr="00E22D87">
      <w:rPr>
        <w:sz w:val="17"/>
      </w:rPr>
      <w:fldChar w:fldCharType="begin"/>
    </w:r>
    <w:r w:rsidRPr="00E22D87">
      <w:rPr>
        <w:sz w:val="17"/>
      </w:rPr>
      <w:instrText>NUMPAGES</w:instrText>
    </w:r>
    <w:r w:rsidRPr="00E22D87">
      <w:rPr>
        <w:sz w:val="17"/>
      </w:rPr>
      <w:fldChar w:fldCharType="separate"/>
    </w:r>
    <w:r>
      <w:rPr>
        <w:noProof/>
        <w:sz w:val="17"/>
      </w:rPr>
      <w:t>23</w:t>
    </w:r>
    <w:r w:rsidRPr="00E22D87">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CE785" w14:textId="77777777" w:rsidR="008327D4" w:rsidRDefault="008327D4">
      <w:pPr>
        <w:spacing w:after="0" w:line="240" w:lineRule="auto"/>
      </w:pPr>
      <w:r>
        <w:separator/>
      </w:r>
    </w:p>
  </w:footnote>
  <w:footnote w:type="continuationSeparator" w:id="0">
    <w:p w14:paraId="1873673E" w14:textId="77777777" w:rsidR="008327D4" w:rsidRDefault="00832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92A2B" w14:textId="77777777" w:rsidR="00BC4144" w:rsidRDefault="00BC4144">
    <w:pPr>
      <w:pStyle w:val="Title"/>
      <w:spacing w:before="0" w:after="0"/>
      <w:rPr>
        <w:sz w:val="36"/>
        <w:szCs w:val="36"/>
      </w:rPr>
    </w:pPr>
    <w:bookmarkStart w:id="12" w:name="_fxpprzt9v65c" w:colFirst="0" w:colLast="0"/>
    <w:bookmarkEnd w:id="12"/>
    <w:r>
      <w:rPr>
        <w:noProof/>
        <w:lang w:val="en-US"/>
      </w:rPr>
      <w:drawing>
        <wp:anchor distT="114300" distB="114300" distL="114300" distR="114300" simplePos="0" relativeHeight="251657728" behindDoc="0" locked="0" layoutInCell="1" hidden="0" allowOverlap="1" wp14:anchorId="3E7551F9" wp14:editId="35D69978">
          <wp:simplePos x="0" y="0"/>
          <wp:positionH relativeFrom="margin">
            <wp:posOffset>5735320</wp:posOffset>
          </wp:positionH>
          <wp:positionV relativeFrom="paragraph">
            <wp:posOffset>152400</wp:posOffset>
          </wp:positionV>
          <wp:extent cx="443230" cy="53721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443230" cy="537210"/>
                  </a:xfrm>
                  <a:prstGeom prst="rect">
                    <a:avLst/>
                  </a:prstGeom>
                  <a:ln/>
                </pic:spPr>
              </pic:pic>
            </a:graphicData>
          </a:graphic>
          <wp14:sizeRelH relativeFrom="margin">
            <wp14:pctWidth>0</wp14:pctWidth>
          </wp14:sizeRelH>
          <wp14:sizeRelV relativeFrom="margin">
            <wp14:pctHeight>0</wp14:pctHeight>
          </wp14:sizeRelV>
        </wp:anchor>
      </w:drawing>
    </w:r>
  </w:p>
  <w:p w14:paraId="5EF35F3A" w14:textId="1F01E083" w:rsidR="00BC4144" w:rsidRDefault="00BC4144">
    <w:pPr>
      <w:pStyle w:val="Title"/>
      <w:spacing w:before="0" w:after="0" w:line="240" w:lineRule="auto"/>
      <w:rPr>
        <w:sz w:val="36"/>
        <w:szCs w:val="36"/>
      </w:rPr>
    </w:pPr>
    <w:bookmarkStart w:id="13" w:name="_j8ygr4y4rt81" w:colFirst="0" w:colLast="0"/>
    <w:bookmarkEnd w:id="13"/>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56F4"/>
    <w:multiLevelType w:val="multilevel"/>
    <w:tmpl w:val="539AA356"/>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045F6EE4"/>
    <w:multiLevelType w:val="hybridMultilevel"/>
    <w:tmpl w:val="D8BE6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4D06176"/>
    <w:multiLevelType w:val="multilevel"/>
    <w:tmpl w:val="4FA84E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56B012E"/>
    <w:multiLevelType w:val="hybridMultilevel"/>
    <w:tmpl w:val="E7FE7DE4"/>
    <w:lvl w:ilvl="0" w:tplc="C0CA9BBC">
      <w:start w:val="1"/>
      <w:numFmt w:val="lowerRoman"/>
      <w:lvlText w:val="%1."/>
      <w:lvlJc w:val="left"/>
      <w:pPr>
        <w:ind w:left="1440" w:hanging="72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333558"/>
    <w:multiLevelType w:val="hybridMultilevel"/>
    <w:tmpl w:val="8CFC2C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0C041F81"/>
    <w:multiLevelType w:val="hybridMultilevel"/>
    <w:tmpl w:val="C50CCE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Myriad Pro Light"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Myriad Pro Light"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B2397"/>
    <w:multiLevelType w:val="multilevel"/>
    <w:tmpl w:val="29806A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0E9B752E"/>
    <w:multiLevelType w:val="hybridMultilevel"/>
    <w:tmpl w:val="7B88A3CA"/>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Myriad Pro Light"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Myriad Pro Light"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E05A2E"/>
    <w:multiLevelType w:val="multilevel"/>
    <w:tmpl w:val="AFFE54B0"/>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611477F"/>
    <w:multiLevelType w:val="hybridMultilevel"/>
    <w:tmpl w:val="9C0AA6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6BE277D"/>
    <w:multiLevelType w:val="multilevel"/>
    <w:tmpl w:val="548A8E3E"/>
    <w:lvl w:ilvl="0">
      <w:start w:val="1"/>
      <w:numFmt w:val="decimal"/>
      <w:lvlText w:val="%1."/>
      <w:lvlJc w:val="left"/>
      <w:pPr>
        <w:ind w:left="720" w:hanging="360"/>
      </w:pPr>
      <w:rPr>
        <w:b/>
        <w:vertAlign w:val="baseline"/>
      </w:rPr>
    </w:lvl>
    <w:lvl w:ilvl="1">
      <w:start w:val="1"/>
      <w:numFmt w:val="lowerLetter"/>
      <w:lvlText w:val="%2."/>
      <w:lvlJc w:val="left"/>
      <w:pPr>
        <w:ind w:left="1440" w:hanging="360"/>
      </w:pPr>
      <w:rPr>
        <w:b w:val="0"/>
        <w:vertAlign w:val="baseline"/>
      </w:rPr>
    </w:lvl>
    <w:lvl w:ilvl="2">
      <w:start w:val="1"/>
      <w:numFmt w:val="lowerRoman"/>
      <w:lvlText w:val="%3."/>
      <w:lvlJc w:val="right"/>
      <w:pPr>
        <w:ind w:left="2160" w:hanging="180"/>
      </w:pPr>
      <w:rPr>
        <w:b w:val="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85C42A2"/>
    <w:multiLevelType w:val="multilevel"/>
    <w:tmpl w:val="FBD000A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889692E"/>
    <w:multiLevelType w:val="multilevel"/>
    <w:tmpl w:val="B1C6A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3" w15:restartNumberingAfterBreak="0">
    <w:nsid w:val="2F2E418E"/>
    <w:multiLevelType w:val="hybridMultilevel"/>
    <w:tmpl w:val="6F6CE0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09052DC"/>
    <w:multiLevelType w:val="multilevel"/>
    <w:tmpl w:val="06A408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3300516C"/>
    <w:multiLevelType w:val="multilevel"/>
    <w:tmpl w:val="B13E21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33A80136"/>
    <w:multiLevelType w:val="hybridMultilevel"/>
    <w:tmpl w:val="3A04333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3532797A"/>
    <w:multiLevelType w:val="hybridMultilevel"/>
    <w:tmpl w:val="24A40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9F65309"/>
    <w:multiLevelType w:val="multilevel"/>
    <w:tmpl w:val="A75AA9EE"/>
    <w:lvl w:ilvl="0">
      <w:start w:val="1"/>
      <w:numFmt w:val="decimal"/>
      <w:lvlText w:val="%1."/>
      <w:lvlJc w:val="left"/>
      <w:pPr>
        <w:ind w:left="720" w:hanging="360"/>
      </w:pPr>
      <w:rPr>
        <w:b/>
        <w:vertAlign w:val="baseline"/>
      </w:rPr>
    </w:lvl>
    <w:lvl w:ilvl="1">
      <w:start w:val="1"/>
      <w:numFmt w:val="lowerLetter"/>
      <w:lvlText w:val="%2."/>
      <w:lvlJc w:val="left"/>
      <w:pPr>
        <w:ind w:left="1440" w:hanging="360"/>
      </w:pPr>
      <w:rPr>
        <w:b w:val="0"/>
        <w:vertAlign w:val="baseline"/>
      </w:rPr>
    </w:lvl>
    <w:lvl w:ilvl="2">
      <w:start w:val="1"/>
      <w:numFmt w:val="lowerRoman"/>
      <w:lvlText w:val="%3."/>
      <w:lvlJc w:val="right"/>
      <w:pPr>
        <w:ind w:left="2160" w:hanging="180"/>
      </w:pPr>
      <w:rPr>
        <w:b w:val="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2CB2C44"/>
    <w:multiLevelType w:val="hybridMultilevel"/>
    <w:tmpl w:val="9B2C9024"/>
    <w:lvl w:ilvl="0" w:tplc="04090017">
      <w:start w:val="1"/>
      <w:numFmt w:val="lowerLett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30731E7"/>
    <w:multiLevelType w:val="multilevel"/>
    <w:tmpl w:val="4C3ACD70"/>
    <w:lvl w:ilvl="0">
      <w:start w:val="1"/>
      <w:numFmt w:val="decimal"/>
      <w:lvlText w:val="%1."/>
      <w:lvlJc w:val="left"/>
      <w:pPr>
        <w:ind w:left="360" w:hanging="360"/>
      </w:pPr>
      <w:rPr>
        <w:b/>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3C239E0"/>
    <w:multiLevelType w:val="hybridMultilevel"/>
    <w:tmpl w:val="33580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E3B0476"/>
    <w:multiLevelType w:val="multilevel"/>
    <w:tmpl w:val="A59857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E735EA8"/>
    <w:multiLevelType w:val="multilevel"/>
    <w:tmpl w:val="30F239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52B81228"/>
    <w:multiLevelType w:val="hybridMultilevel"/>
    <w:tmpl w:val="A9E091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Myriad Pro Light"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Myriad Pro Light"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C71264"/>
    <w:multiLevelType w:val="multilevel"/>
    <w:tmpl w:val="7DBC3DC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6" w15:restartNumberingAfterBreak="0">
    <w:nsid w:val="559E528B"/>
    <w:multiLevelType w:val="multilevel"/>
    <w:tmpl w:val="B98E0D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7" w15:restartNumberingAfterBreak="0">
    <w:nsid w:val="57150B23"/>
    <w:multiLevelType w:val="multilevel"/>
    <w:tmpl w:val="F0D49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8370E31"/>
    <w:multiLevelType w:val="multilevel"/>
    <w:tmpl w:val="2C28429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CDC1D74"/>
    <w:multiLevelType w:val="multilevel"/>
    <w:tmpl w:val="29F057E6"/>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DFC5E70"/>
    <w:multiLevelType w:val="hybridMultilevel"/>
    <w:tmpl w:val="37E01C82"/>
    <w:lvl w:ilvl="0" w:tplc="04090001">
      <w:start w:val="1"/>
      <w:numFmt w:val="bullet"/>
      <w:lvlText w:val=""/>
      <w:lvlJc w:val="left"/>
      <w:pPr>
        <w:tabs>
          <w:tab w:val="num" w:pos="720"/>
        </w:tabs>
        <w:ind w:left="720" w:hanging="360"/>
      </w:pPr>
      <w:rPr>
        <w:rFonts w:ascii="Symbol" w:hAnsi="Symbol" w:hint="default"/>
      </w:rPr>
    </w:lvl>
    <w:lvl w:ilvl="1" w:tplc="EA9E5442">
      <w:numFmt w:val="bullet"/>
      <w:lvlText w:val="-"/>
      <w:lvlJc w:val="left"/>
      <w:pPr>
        <w:tabs>
          <w:tab w:val="num" w:pos="1440"/>
        </w:tabs>
        <w:ind w:left="1440" w:hanging="360"/>
      </w:pPr>
      <w:rPr>
        <w:rFonts w:ascii="Myriad Pro Light" w:eastAsia="Times New Roman" w:hAnsi="Myriad Pro Light"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Myriad Pro Light"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Myriad Pro Light"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2723BF"/>
    <w:multiLevelType w:val="multilevel"/>
    <w:tmpl w:val="FF0864C0"/>
    <w:lvl w:ilvl="0">
      <w:start w:val="1"/>
      <w:numFmt w:val="decimal"/>
      <w:lvlText w:val="%1."/>
      <w:lvlJc w:val="left"/>
      <w:pPr>
        <w:ind w:left="720" w:hanging="360"/>
      </w:pPr>
      <w:rPr>
        <w:b/>
        <w:vertAlign w:val="baseline"/>
      </w:rPr>
    </w:lvl>
    <w:lvl w:ilvl="1">
      <w:start w:val="1"/>
      <w:numFmt w:val="lowerLetter"/>
      <w:lvlText w:val="%2."/>
      <w:lvlJc w:val="left"/>
      <w:pPr>
        <w:ind w:left="1440" w:hanging="360"/>
      </w:pPr>
      <w:rPr>
        <w:b w:val="0"/>
        <w:vertAlign w:val="baseline"/>
      </w:rPr>
    </w:lvl>
    <w:lvl w:ilvl="2">
      <w:start w:val="1"/>
      <w:numFmt w:val="lowerRoman"/>
      <w:lvlText w:val="%3."/>
      <w:lvlJc w:val="right"/>
      <w:pPr>
        <w:ind w:left="2160" w:hanging="180"/>
      </w:pPr>
      <w:rPr>
        <w:b w:val="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70FD66E3"/>
    <w:multiLevelType w:val="multilevel"/>
    <w:tmpl w:val="DBD4D85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42577C3"/>
    <w:multiLevelType w:val="multilevel"/>
    <w:tmpl w:val="A01E34A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9A04E29"/>
    <w:multiLevelType w:val="multilevel"/>
    <w:tmpl w:val="72F20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A7A77FA"/>
    <w:multiLevelType w:val="multilevel"/>
    <w:tmpl w:val="053E81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B5C5E10"/>
    <w:multiLevelType w:val="hybridMultilevel"/>
    <w:tmpl w:val="A8843B0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15:restartNumberingAfterBreak="0">
    <w:nsid w:val="7D5E5D08"/>
    <w:multiLevelType w:val="hybridMultilevel"/>
    <w:tmpl w:val="A75AA494"/>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286B81"/>
    <w:multiLevelType w:val="hybridMultilevel"/>
    <w:tmpl w:val="FA4E055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34"/>
  </w:num>
  <w:num w:numId="2">
    <w:abstractNumId w:val="22"/>
  </w:num>
  <w:num w:numId="3">
    <w:abstractNumId w:val="14"/>
  </w:num>
  <w:num w:numId="4">
    <w:abstractNumId w:val="29"/>
  </w:num>
  <w:num w:numId="5">
    <w:abstractNumId w:val="27"/>
  </w:num>
  <w:num w:numId="6">
    <w:abstractNumId w:val="25"/>
  </w:num>
  <w:num w:numId="7">
    <w:abstractNumId w:val="26"/>
  </w:num>
  <w:num w:numId="8">
    <w:abstractNumId w:val="12"/>
  </w:num>
  <w:num w:numId="9">
    <w:abstractNumId w:val="11"/>
  </w:num>
  <w:num w:numId="10">
    <w:abstractNumId w:val="6"/>
  </w:num>
  <w:num w:numId="11">
    <w:abstractNumId w:val="0"/>
  </w:num>
  <w:num w:numId="12">
    <w:abstractNumId w:val="28"/>
  </w:num>
  <w:num w:numId="13">
    <w:abstractNumId w:val="2"/>
  </w:num>
  <w:num w:numId="14">
    <w:abstractNumId w:val="33"/>
  </w:num>
  <w:num w:numId="15">
    <w:abstractNumId w:val="32"/>
  </w:num>
  <w:num w:numId="16">
    <w:abstractNumId w:val="35"/>
  </w:num>
  <w:num w:numId="17">
    <w:abstractNumId w:val="19"/>
  </w:num>
  <w:num w:numId="18">
    <w:abstractNumId w:val="3"/>
  </w:num>
  <w:num w:numId="19">
    <w:abstractNumId w:val="37"/>
  </w:num>
  <w:num w:numId="20">
    <w:abstractNumId w:val="8"/>
  </w:num>
  <w:num w:numId="21">
    <w:abstractNumId w:val="18"/>
  </w:num>
  <w:num w:numId="22">
    <w:abstractNumId w:val="20"/>
  </w:num>
  <w:num w:numId="23">
    <w:abstractNumId w:val="31"/>
  </w:num>
  <w:num w:numId="24">
    <w:abstractNumId w:val="23"/>
  </w:num>
  <w:num w:numId="25">
    <w:abstractNumId w:val="10"/>
  </w:num>
  <w:num w:numId="26">
    <w:abstractNumId w:val="15"/>
  </w:num>
  <w:num w:numId="27">
    <w:abstractNumId w:val="16"/>
  </w:num>
  <w:num w:numId="28">
    <w:abstractNumId w:val="38"/>
  </w:num>
  <w:num w:numId="29">
    <w:abstractNumId w:val="36"/>
  </w:num>
  <w:num w:numId="30">
    <w:abstractNumId w:val="17"/>
  </w:num>
  <w:num w:numId="31">
    <w:abstractNumId w:val="19"/>
    <w:lvlOverride w:ilvl="0">
      <w:startOverride w:val="1"/>
    </w:lvlOverride>
    <w:lvlOverride w:ilvl="1"/>
    <w:lvlOverride w:ilvl="2"/>
    <w:lvlOverride w:ilvl="3"/>
    <w:lvlOverride w:ilvl="4"/>
    <w:lvlOverride w:ilvl="5"/>
    <w:lvlOverride w:ilvl="6"/>
    <w:lvlOverride w:ilvl="7"/>
    <w:lvlOverride w:ilvl="8"/>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
  </w:num>
  <w:num w:numId="35">
    <w:abstractNumId w:val="21"/>
  </w:num>
  <w:num w:numId="36">
    <w:abstractNumId w:val="7"/>
    <w:lvlOverride w:ilvl="0">
      <w:startOverride w:val="1"/>
    </w:lvlOverride>
    <w:lvlOverride w:ilvl="1"/>
    <w:lvlOverride w:ilvl="2"/>
    <w:lvlOverride w:ilvl="3"/>
    <w:lvlOverride w:ilvl="4"/>
    <w:lvlOverride w:ilvl="5"/>
    <w:lvlOverride w:ilvl="6"/>
    <w:lvlOverride w:ilvl="7"/>
    <w:lvlOverride w:ilvl="8"/>
  </w:num>
  <w:num w:numId="37">
    <w:abstractNumId w:val="13"/>
  </w:num>
  <w:num w:numId="38">
    <w:abstractNumId w:val="30"/>
  </w:num>
  <w:num w:numId="39">
    <w:abstractNumId w:val="2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70F"/>
    <w:rsid w:val="000465A3"/>
    <w:rsid w:val="000B1413"/>
    <w:rsid w:val="000B594D"/>
    <w:rsid w:val="000D34EE"/>
    <w:rsid w:val="000D68CB"/>
    <w:rsid w:val="000F0C13"/>
    <w:rsid w:val="0010470F"/>
    <w:rsid w:val="00157EF5"/>
    <w:rsid w:val="00163E8B"/>
    <w:rsid w:val="001823E0"/>
    <w:rsid w:val="001B5953"/>
    <w:rsid w:val="001C3D77"/>
    <w:rsid w:val="001D279A"/>
    <w:rsid w:val="00216628"/>
    <w:rsid w:val="002778E9"/>
    <w:rsid w:val="0028705A"/>
    <w:rsid w:val="002F4A04"/>
    <w:rsid w:val="00312DE3"/>
    <w:rsid w:val="003258FD"/>
    <w:rsid w:val="003C1876"/>
    <w:rsid w:val="005522C7"/>
    <w:rsid w:val="00581953"/>
    <w:rsid w:val="00594FF5"/>
    <w:rsid w:val="005A5161"/>
    <w:rsid w:val="005A5C95"/>
    <w:rsid w:val="005B32CA"/>
    <w:rsid w:val="00626710"/>
    <w:rsid w:val="006776C9"/>
    <w:rsid w:val="00772339"/>
    <w:rsid w:val="007C6AAC"/>
    <w:rsid w:val="007E2BA8"/>
    <w:rsid w:val="00826ABC"/>
    <w:rsid w:val="008327D4"/>
    <w:rsid w:val="0083514D"/>
    <w:rsid w:val="008640B3"/>
    <w:rsid w:val="008B60A6"/>
    <w:rsid w:val="00914476"/>
    <w:rsid w:val="00964CF7"/>
    <w:rsid w:val="00970F1E"/>
    <w:rsid w:val="00982623"/>
    <w:rsid w:val="009A7420"/>
    <w:rsid w:val="009F08DC"/>
    <w:rsid w:val="00A14843"/>
    <w:rsid w:val="00A148D6"/>
    <w:rsid w:val="00A25979"/>
    <w:rsid w:val="00AC66AF"/>
    <w:rsid w:val="00BB03CF"/>
    <w:rsid w:val="00BC4144"/>
    <w:rsid w:val="00C0383F"/>
    <w:rsid w:val="00C1026E"/>
    <w:rsid w:val="00C4627A"/>
    <w:rsid w:val="00C47AA7"/>
    <w:rsid w:val="00C908CB"/>
    <w:rsid w:val="00CA2069"/>
    <w:rsid w:val="00D654AC"/>
    <w:rsid w:val="00DB6A0F"/>
    <w:rsid w:val="00DF64E8"/>
    <w:rsid w:val="00E0736A"/>
    <w:rsid w:val="00E22D87"/>
    <w:rsid w:val="00E3522B"/>
    <w:rsid w:val="00E92704"/>
    <w:rsid w:val="00EC33CF"/>
    <w:rsid w:val="00ED2C09"/>
    <w:rsid w:val="00F4541F"/>
    <w:rsid w:val="00F45C51"/>
    <w:rsid w:val="00F50E34"/>
    <w:rsid w:val="00F624DC"/>
    <w:rsid w:val="00F64449"/>
    <w:rsid w:val="00F86336"/>
    <w:rsid w:val="00FF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2725F"/>
  <w15:docId w15:val="{FDFA3AA0-347D-4445-85A5-654A3F4A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A148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customStyle="1" w:styleId="Default">
    <w:name w:val="Default"/>
    <w:rsid w:val="0021662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color w:val="000000"/>
      <w:sz w:val="24"/>
      <w:szCs w:val="24"/>
      <w:lang w:val="en-US"/>
    </w:rPr>
  </w:style>
  <w:style w:type="character" w:styleId="Hyperlink">
    <w:name w:val="Hyperlink"/>
    <w:basedOn w:val="DefaultParagraphFont"/>
    <w:uiPriority w:val="99"/>
    <w:unhideWhenUsed/>
    <w:rsid w:val="00216628"/>
    <w:rPr>
      <w:color w:val="0563C1" w:themeColor="hyperlink"/>
      <w:u w:val="single"/>
    </w:rPr>
  </w:style>
  <w:style w:type="paragraph" w:styleId="Header">
    <w:name w:val="header"/>
    <w:basedOn w:val="Normal"/>
    <w:link w:val="HeaderChar"/>
    <w:uiPriority w:val="99"/>
    <w:unhideWhenUsed/>
    <w:rsid w:val="00677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6C9"/>
  </w:style>
  <w:style w:type="paragraph" w:styleId="Footer">
    <w:name w:val="footer"/>
    <w:basedOn w:val="Normal"/>
    <w:link w:val="FooterChar"/>
    <w:uiPriority w:val="99"/>
    <w:unhideWhenUsed/>
    <w:rsid w:val="00677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6C9"/>
  </w:style>
  <w:style w:type="paragraph" w:styleId="ListParagraph">
    <w:name w:val="List Paragraph"/>
    <w:basedOn w:val="Normal"/>
    <w:link w:val="ListParagraphChar"/>
    <w:uiPriority w:val="34"/>
    <w:qFormat/>
    <w:rsid w:val="000B594D"/>
    <w:pPr>
      <w:pBdr>
        <w:top w:val="none" w:sz="0" w:space="0" w:color="auto"/>
        <w:left w:val="none" w:sz="0" w:space="0" w:color="auto"/>
        <w:bottom w:val="none" w:sz="0" w:space="0" w:color="auto"/>
        <w:right w:val="none" w:sz="0" w:space="0" w:color="auto"/>
        <w:between w:val="none" w:sz="0" w:space="0" w:color="auto"/>
      </w:pBdr>
      <w:spacing w:after="0" w:line="240" w:lineRule="auto"/>
      <w:ind w:left="720"/>
      <w:contextualSpacing/>
    </w:pPr>
    <w:rPr>
      <w:rFonts w:eastAsia="Times New Roman" w:cs="Times New Roman"/>
      <w:color w:val="auto"/>
      <w:sz w:val="24"/>
      <w:szCs w:val="20"/>
      <w:lang w:val="en-US"/>
    </w:rPr>
  </w:style>
  <w:style w:type="paragraph" w:styleId="FootnoteText">
    <w:name w:val="footnote text"/>
    <w:basedOn w:val="Normal"/>
    <w:link w:val="FootnoteTextChar"/>
    <w:semiHidden/>
    <w:rsid w:val="000B594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GB"/>
    </w:rPr>
  </w:style>
  <w:style w:type="character" w:customStyle="1" w:styleId="FootnoteTextChar">
    <w:name w:val="Footnote Text Char"/>
    <w:basedOn w:val="DefaultParagraphFont"/>
    <w:link w:val="FootnoteText"/>
    <w:semiHidden/>
    <w:rsid w:val="000B594D"/>
    <w:rPr>
      <w:rFonts w:ascii="Times New Roman" w:eastAsia="Times New Roman" w:hAnsi="Times New Roman" w:cs="Times New Roman"/>
      <w:color w:val="auto"/>
      <w:sz w:val="20"/>
      <w:szCs w:val="20"/>
      <w:lang w:val="en-GB"/>
    </w:rPr>
  </w:style>
  <w:style w:type="paragraph" w:styleId="NoSpacing">
    <w:name w:val="No Spacing"/>
    <w:uiPriority w:val="1"/>
    <w:qFormat/>
    <w:rsid w:val="000B594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imes New Roman" w:hAnsi="Times New Roman" w:cs="Times New Roman"/>
      <w:color w:val="auto"/>
      <w:sz w:val="20"/>
      <w:szCs w:val="20"/>
      <w:lang w:val="en-US"/>
    </w:rPr>
  </w:style>
  <w:style w:type="character" w:customStyle="1" w:styleId="ListParagraphChar">
    <w:name w:val="List Paragraph Char"/>
    <w:link w:val="ListParagraph"/>
    <w:uiPriority w:val="34"/>
    <w:locked/>
    <w:rsid w:val="000B594D"/>
    <w:rPr>
      <w:rFonts w:eastAsia="Times New Roman" w:cs="Times New Roman"/>
      <w:color w:val="auto"/>
      <w:sz w:val="24"/>
      <w:szCs w:val="20"/>
      <w:lang w:val="en-US"/>
    </w:rPr>
  </w:style>
  <w:style w:type="paragraph" w:styleId="BalloonText">
    <w:name w:val="Balloon Text"/>
    <w:basedOn w:val="Normal"/>
    <w:link w:val="BalloonTextChar"/>
    <w:uiPriority w:val="99"/>
    <w:semiHidden/>
    <w:unhideWhenUsed/>
    <w:rsid w:val="00EC3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3CF"/>
    <w:rPr>
      <w:rFonts w:ascii="Segoe UI" w:hAnsi="Segoe UI" w:cs="Segoe UI"/>
      <w:sz w:val="18"/>
      <w:szCs w:val="18"/>
    </w:rPr>
  </w:style>
  <w:style w:type="paragraph" w:styleId="Revision">
    <w:name w:val="Revision"/>
    <w:hidden/>
    <w:uiPriority w:val="99"/>
    <w:semiHidden/>
    <w:rsid w:val="005B32CA"/>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styleId="CommentReference">
    <w:name w:val="annotation reference"/>
    <w:basedOn w:val="DefaultParagraphFont"/>
    <w:uiPriority w:val="99"/>
    <w:semiHidden/>
    <w:unhideWhenUsed/>
    <w:rsid w:val="00BC4144"/>
    <w:rPr>
      <w:sz w:val="16"/>
      <w:szCs w:val="16"/>
    </w:rPr>
  </w:style>
  <w:style w:type="paragraph" w:styleId="CommentText">
    <w:name w:val="annotation text"/>
    <w:basedOn w:val="Normal"/>
    <w:link w:val="CommentTextChar"/>
    <w:uiPriority w:val="99"/>
    <w:semiHidden/>
    <w:unhideWhenUsed/>
    <w:rsid w:val="00BC4144"/>
    <w:pPr>
      <w:spacing w:line="240" w:lineRule="auto"/>
    </w:pPr>
    <w:rPr>
      <w:sz w:val="20"/>
      <w:szCs w:val="20"/>
    </w:rPr>
  </w:style>
  <w:style w:type="character" w:customStyle="1" w:styleId="CommentTextChar">
    <w:name w:val="Comment Text Char"/>
    <w:basedOn w:val="DefaultParagraphFont"/>
    <w:link w:val="CommentText"/>
    <w:uiPriority w:val="99"/>
    <w:semiHidden/>
    <w:rsid w:val="00BC4144"/>
    <w:rPr>
      <w:sz w:val="20"/>
      <w:szCs w:val="20"/>
    </w:rPr>
  </w:style>
  <w:style w:type="paragraph" w:styleId="CommentSubject">
    <w:name w:val="annotation subject"/>
    <w:basedOn w:val="CommentText"/>
    <w:next w:val="CommentText"/>
    <w:link w:val="CommentSubjectChar"/>
    <w:uiPriority w:val="99"/>
    <w:semiHidden/>
    <w:unhideWhenUsed/>
    <w:rsid w:val="00BC4144"/>
    <w:rPr>
      <w:b/>
      <w:bCs/>
    </w:rPr>
  </w:style>
  <w:style w:type="character" w:customStyle="1" w:styleId="CommentSubjectChar">
    <w:name w:val="Comment Subject Char"/>
    <w:basedOn w:val="CommentTextChar"/>
    <w:link w:val="CommentSubject"/>
    <w:uiPriority w:val="99"/>
    <w:semiHidden/>
    <w:rsid w:val="00BC41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0479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rcycorps.org/tenders" TargetMode="External"/><Relationship Id="rId12" Type="http://schemas.openxmlformats.org/officeDocument/2006/relationships/hyperlink" Target="http://www.un.org/sc/committees/1267/aq_sanctions_list.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hotline@mercycorp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qa-ng-tenders@mercycorps.org" TargetMode="Externa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8351</Words>
  <Characters>47601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Daniel</dc:creator>
  <cp:lastModifiedBy>Abba Shehu Bangaje</cp:lastModifiedBy>
  <cp:revision>6</cp:revision>
  <dcterms:created xsi:type="dcterms:W3CDTF">2021-07-13T10:15:00Z</dcterms:created>
  <dcterms:modified xsi:type="dcterms:W3CDTF">2021-07-14T09:08:00Z</dcterms:modified>
</cp:coreProperties>
</file>